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1C682">
      <w:pPr>
        <w:pStyle w:val="2"/>
        <w:spacing w:afterLines="100" w:line="288" w:lineRule="auto"/>
        <w:jc w:val="center"/>
        <w:rPr>
          <w:rFonts w:hint="eastAsia" w:ascii="宋体" w:hAnsi="宋体" w:eastAsia="宋体" w:cs="宋体"/>
          <w:sz w:val="44"/>
          <w:szCs w:val="44"/>
        </w:rPr>
      </w:pPr>
      <w:r>
        <w:rPr>
          <w:rFonts w:hint="eastAsia" w:ascii="宋体" w:hAnsi="宋体" w:eastAsia="宋体" w:cs="宋体"/>
          <w:b/>
          <w:bCs/>
          <w:color w:val="000000" w:themeColor="text1"/>
          <w:kern w:val="0"/>
          <w:sz w:val="44"/>
          <w:szCs w:val="44"/>
          <w:lang w:val="en-US" w:eastAsia="zh-CN"/>
          <w14:textFill>
            <w14:solidFill>
              <w14:schemeClr w14:val="tx1"/>
            </w14:solidFill>
          </w14:textFill>
        </w:rPr>
        <w:t>协会2024年工作报告</w:t>
      </w:r>
    </w:p>
    <w:p w14:paraId="3B8668A6">
      <w:pPr>
        <w:keepNext w:val="0"/>
        <w:keepLines w:val="0"/>
        <w:pageBreakBefore w:val="0"/>
        <w:kinsoku/>
        <w:wordWrap/>
        <w:overflowPunct/>
        <w:topLinePunct w:val="0"/>
        <w:autoSpaceDE/>
        <w:autoSpaceDN/>
        <w:bidi w:val="0"/>
        <w:adjustRightInd/>
        <w:snapToGrid/>
        <w:spacing w:before="1" w:after="1" w:line="360" w:lineRule="auto"/>
        <w:jc w:val="left"/>
        <w:textAlignment w:val="auto"/>
        <w:rPr>
          <w:rFonts w:hint="eastAsia" w:ascii="宋体" w:hAnsi="宋体" w:eastAsia="宋体" w:cs="宋体"/>
          <w:i w:val="0"/>
          <w:iCs w:val="0"/>
          <w:caps w:val="0"/>
          <w:color w:val="000000" w:themeColor="text1"/>
          <w:spacing w:val="15"/>
          <w:sz w:val="24"/>
          <w:szCs w:val="24"/>
          <w:shd w:val="clear" w:fill="FFFFFF"/>
          <w:lang w:eastAsia="zh-CN"/>
          <w14:textFill>
            <w14:solidFill>
              <w14:schemeClr w14:val="tx1"/>
            </w14:solidFill>
          </w14:textFill>
        </w:rPr>
      </w:pPr>
      <w:r>
        <w:rPr>
          <w:rFonts w:hint="eastAsia" w:ascii="宋体" w:hAnsi="宋体" w:eastAsia="宋体" w:cs="宋体"/>
          <w:i w:val="0"/>
          <w:iCs w:val="0"/>
          <w:caps w:val="0"/>
          <w:color w:val="000000" w:themeColor="text1"/>
          <w:spacing w:val="15"/>
          <w:sz w:val="24"/>
          <w:szCs w:val="24"/>
          <w:shd w:val="clear" w:fill="FFFFFF"/>
          <w:lang w:eastAsia="zh-CN"/>
          <w14:textFill>
            <w14:solidFill>
              <w14:schemeClr w14:val="tx1"/>
            </w14:solidFill>
          </w14:textFill>
        </w:rPr>
        <w:t>尊敬的各位领导、各位会员企业代表：大家下午好！</w:t>
      </w:r>
    </w:p>
    <w:p w14:paraId="1B0DB19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000000" w:themeColor="text1"/>
          <w:kern w:val="0"/>
          <w:sz w:val="24"/>
          <w:szCs w:val="24"/>
          <w14:textFill>
            <w14:solidFill>
              <w14:schemeClr w14:val="tx1"/>
            </w14:solidFill>
          </w14:textFill>
        </w:rPr>
      </w:pPr>
      <w:r>
        <w:rPr>
          <w:rFonts w:hint="eastAsia" w:ascii="宋体" w:hAnsi="宋体" w:eastAsia="宋体" w:cs="宋体"/>
          <w:b w:val="0"/>
          <w:bCs w:val="0"/>
          <w:color w:val="000000" w:themeColor="text1"/>
          <w:kern w:val="0"/>
          <w:sz w:val="24"/>
          <w:szCs w:val="24"/>
          <w14:textFill>
            <w14:solidFill>
              <w14:schemeClr w14:val="tx1"/>
            </w14:solidFill>
          </w14:textFill>
        </w:rPr>
        <w:t>现在</w:t>
      </w:r>
      <w:r>
        <w:rPr>
          <w:rFonts w:hint="eastAsia" w:ascii="宋体" w:hAnsi="宋体" w:eastAsia="宋体" w:cs="宋体"/>
          <w:b w:val="0"/>
          <w:bCs w:val="0"/>
          <w:color w:val="000000" w:themeColor="text1"/>
          <w:kern w:val="0"/>
          <w:sz w:val="24"/>
          <w:szCs w:val="24"/>
          <w:lang w:eastAsia="zh-CN"/>
          <w14:textFill>
            <w14:solidFill>
              <w14:schemeClr w14:val="tx1"/>
            </w14:solidFill>
          </w14:textFill>
        </w:rPr>
        <w:t>，</w:t>
      </w:r>
      <w:r>
        <w:rPr>
          <w:rFonts w:hint="eastAsia" w:ascii="宋体" w:hAnsi="宋体" w:eastAsia="宋体" w:cs="宋体"/>
          <w:b w:val="0"/>
          <w:bCs w:val="0"/>
          <w:color w:val="000000" w:themeColor="text1"/>
          <w:kern w:val="0"/>
          <w:sz w:val="24"/>
          <w:szCs w:val="24"/>
          <w14:textFill>
            <w14:solidFill>
              <w14:schemeClr w14:val="tx1"/>
            </w14:solidFill>
          </w14:textFill>
        </w:rPr>
        <w:t>我代表</w:t>
      </w:r>
      <w:r>
        <w:rPr>
          <w:rFonts w:hint="eastAsia" w:ascii="宋体" w:hAnsi="宋体" w:eastAsia="宋体" w:cs="宋体"/>
          <w:b w:val="0"/>
          <w:bCs w:val="0"/>
          <w:color w:val="000000" w:themeColor="text1"/>
          <w:kern w:val="0"/>
          <w:sz w:val="24"/>
          <w:szCs w:val="24"/>
          <w:lang w:eastAsia="zh-CN"/>
          <w14:textFill>
            <w14:solidFill>
              <w14:schemeClr w14:val="tx1"/>
            </w14:solidFill>
          </w14:textFill>
        </w:rPr>
        <w:t>协会第五</w:t>
      </w:r>
      <w:r>
        <w:rPr>
          <w:rFonts w:hint="eastAsia" w:ascii="宋体" w:hAnsi="宋体" w:eastAsia="宋体" w:cs="宋体"/>
          <w:b w:val="0"/>
          <w:bCs w:val="0"/>
          <w:color w:val="000000" w:themeColor="text1"/>
          <w:kern w:val="0"/>
          <w:sz w:val="24"/>
          <w:szCs w:val="24"/>
          <w14:textFill>
            <w14:solidFill>
              <w14:schemeClr w14:val="tx1"/>
            </w14:solidFill>
          </w14:textFill>
        </w:rPr>
        <w:t>届理事会向大会报告</w:t>
      </w:r>
      <w:r>
        <w:rPr>
          <w:rFonts w:hint="eastAsia" w:ascii="宋体" w:hAnsi="宋体" w:eastAsia="宋体" w:cs="宋体"/>
          <w:b w:val="0"/>
          <w:bCs w:val="0"/>
          <w:color w:val="000000" w:themeColor="text1"/>
          <w:kern w:val="0"/>
          <w:sz w:val="24"/>
          <w:szCs w:val="24"/>
          <w:lang w:eastAsia="zh-CN"/>
          <w14:textFill>
            <w14:solidFill>
              <w14:schemeClr w14:val="tx1"/>
            </w14:solidFill>
          </w14:textFill>
        </w:rPr>
        <w:t>，</w:t>
      </w:r>
      <w:r>
        <w:rPr>
          <w:rFonts w:hint="eastAsia" w:ascii="宋体" w:hAnsi="宋体" w:eastAsia="宋体" w:cs="宋体"/>
          <w:b w:val="0"/>
          <w:bCs w:val="0"/>
          <w:color w:val="000000" w:themeColor="text1"/>
          <w:kern w:val="0"/>
          <w:sz w:val="24"/>
          <w:szCs w:val="24"/>
          <w14:textFill>
            <w14:solidFill>
              <w14:schemeClr w14:val="tx1"/>
            </w14:solidFill>
          </w14:textFill>
        </w:rPr>
        <w:t>202</w:t>
      </w:r>
      <w:r>
        <w:rPr>
          <w:rFonts w:hint="eastAsia" w:ascii="宋体" w:hAnsi="宋体" w:eastAsia="宋体" w:cs="宋体"/>
          <w:b w:val="0"/>
          <w:bCs w:val="0"/>
          <w:color w:val="000000" w:themeColor="text1"/>
          <w:kern w:val="0"/>
          <w:sz w:val="24"/>
          <w:szCs w:val="24"/>
          <w:lang w:val="en-US" w:eastAsia="zh-CN"/>
          <w14:textFill>
            <w14:solidFill>
              <w14:schemeClr w14:val="tx1"/>
            </w14:solidFill>
          </w14:textFill>
        </w:rPr>
        <w:t>4</w:t>
      </w:r>
      <w:r>
        <w:rPr>
          <w:rFonts w:hint="eastAsia" w:ascii="宋体" w:hAnsi="宋体" w:eastAsia="宋体" w:cs="宋体"/>
          <w:b w:val="0"/>
          <w:bCs w:val="0"/>
          <w:color w:val="000000" w:themeColor="text1"/>
          <w:kern w:val="0"/>
          <w:sz w:val="24"/>
          <w:szCs w:val="24"/>
          <w14:textFill>
            <w14:solidFill>
              <w14:schemeClr w14:val="tx1"/>
            </w14:solidFill>
          </w14:textFill>
        </w:rPr>
        <w:t>年协会工作</w:t>
      </w:r>
      <w:r>
        <w:rPr>
          <w:rFonts w:hint="eastAsia" w:ascii="宋体" w:hAnsi="宋体" w:eastAsia="宋体" w:cs="宋体"/>
          <w:b w:val="0"/>
          <w:bCs w:val="0"/>
          <w:color w:val="000000" w:themeColor="text1"/>
          <w:kern w:val="0"/>
          <w:sz w:val="24"/>
          <w:szCs w:val="24"/>
          <w:lang w:eastAsia="zh-CN"/>
          <w14:textFill>
            <w14:solidFill>
              <w14:schemeClr w14:val="tx1"/>
            </w14:solidFill>
          </w14:textFill>
        </w:rPr>
        <w:t>要点及</w:t>
      </w:r>
      <w:r>
        <w:rPr>
          <w:rFonts w:hint="eastAsia" w:ascii="宋体" w:hAnsi="宋体" w:eastAsia="宋体" w:cs="宋体"/>
          <w:b w:val="0"/>
          <w:bCs w:val="0"/>
          <w:color w:val="000000" w:themeColor="text1"/>
          <w:kern w:val="0"/>
          <w:sz w:val="24"/>
          <w:szCs w:val="24"/>
          <w14:textFill>
            <w14:solidFill>
              <w14:schemeClr w14:val="tx1"/>
            </w14:solidFill>
          </w14:textFill>
        </w:rPr>
        <w:t>202</w:t>
      </w:r>
      <w:r>
        <w:rPr>
          <w:rFonts w:hint="eastAsia" w:ascii="宋体" w:hAnsi="宋体" w:eastAsia="宋体" w:cs="宋体"/>
          <w:b w:val="0"/>
          <w:bCs w:val="0"/>
          <w:color w:val="000000" w:themeColor="text1"/>
          <w:kern w:val="0"/>
          <w:sz w:val="24"/>
          <w:szCs w:val="24"/>
          <w:lang w:val="en-US" w:eastAsia="zh-CN"/>
          <w14:textFill>
            <w14:solidFill>
              <w14:schemeClr w14:val="tx1"/>
            </w14:solidFill>
          </w14:textFill>
        </w:rPr>
        <w:t>5</w:t>
      </w:r>
      <w:r>
        <w:rPr>
          <w:rFonts w:hint="eastAsia" w:ascii="宋体" w:hAnsi="宋体" w:eastAsia="宋体" w:cs="宋体"/>
          <w:b w:val="0"/>
          <w:bCs w:val="0"/>
          <w:color w:val="000000" w:themeColor="text1"/>
          <w:kern w:val="0"/>
          <w:sz w:val="24"/>
          <w:szCs w:val="24"/>
          <w14:textFill>
            <w14:solidFill>
              <w14:schemeClr w14:val="tx1"/>
            </w14:solidFill>
          </w14:textFill>
        </w:rPr>
        <w:t>年工作</w:t>
      </w:r>
      <w:r>
        <w:rPr>
          <w:rFonts w:hint="eastAsia" w:ascii="宋体" w:hAnsi="宋体" w:eastAsia="宋体" w:cs="宋体"/>
          <w:b w:val="0"/>
          <w:bCs w:val="0"/>
          <w:color w:val="000000" w:themeColor="text1"/>
          <w:kern w:val="0"/>
          <w:sz w:val="24"/>
          <w:szCs w:val="24"/>
          <w:lang w:eastAsia="zh-CN"/>
          <w14:textFill>
            <w14:solidFill>
              <w14:schemeClr w14:val="tx1"/>
            </w14:solidFill>
          </w14:textFill>
        </w:rPr>
        <w:t>计划</w:t>
      </w:r>
      <w:r>
        <w:rPr>
          <w:rFonts w:hint="eastAsia" w:ascii="宋体" w:hAnsi="宋体" w:eastAsia="宋体" w:cs="宋体"/>
          <w:b w:val="0"/>
          <w:bCs w:val="0"/>
          <w:color w:val="000000" w:themeColor="text1"/>
          <w:kern w:val="0"/>
          <w:sz w:val="24"/>
          <w:szCs w:val="24"/>
          <w14:textFill>
            <w14:solidFill>
              <w14:schemeClr w14:val="tx1"/>
            </w14:solidFill>
          </w14:textFill>
        </w:rPr>
        <w:t>。</w:t>
      </w:r>
    </w:p>
    <w:p w14:paraId="5BF9278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b w:val="0"/>
          <w:bCs w:val="0"/>
          <w:color w:val="000000" w:themeColor="text1"/>
          <w:kern w:val="0"/>
          <w:sz w:val="24"/>
          <w:szCs w:val="24"/>
          <w14:textFill>
            <w14:solidFill>
              <w14:schemeClr w14:val="tx1"/>
            </w14:solidFill>
          </w14:textFill>
        </w:rPr>
        <w:t>202</w:t>
      </w:r>
      <w:r>
        <w:rPr>
          <w:rFonts w:hint="eastAsia" w:ascii="宋体" w:hAnsi="宋体" w:eastAsia="宋体" w:cs="宋体"/>
          <w:b w:val="0"/>
          <w:bCs w:val="0"/>
          <w:color w:val="000000" w:themeColor="text1"/>
          <w:kern w:val="0"/>
          <w:sz w:val="24"/>
          <w:szCs w:val="24"/>
          <w:lang w:val="en-US" w:eastAsia="zh-CN"/>
          <w14:textFill>
            <w14:solidFill>
              <w14:schemeClr w14:val="tx1"/>
            </w14:solidFill>
          </w14:textFill>
        </w:rPr>
        <w:t>4</w:t>
      </w:r>
      <w:r>
        <w:rPr>
          <w:rFonts w:hint="eastAsia" w:ascii="宋体" w:hAnsi="宋体" w:eastAsia="宋体" w:cs="宋体"/>
          <w:b w:val="0"/>
          <w:bCs w:val="0"/>
          <w:color w:val="000000" w:themeColor="text1"/>
          <w:kern w:val="0"/>
          <w:sz w:val="24"/>
          <w:szCs w:val="24"/>
          <w14:textFill>
            <w14:solidFill>
              <w14:schemeClr w14:val="tx1"/>
            </w14:solidFill>
          </w14:textFill>
        </w:rPr>
        <w:t>年</w:t>
      </w:r>
      <w:r>
        <w:rPr>
          <w:rFonts w:hint="eastAsia" w:ascii="宋体" w:hAnsi="宋体" w:eastAsia="宋体" w:cs="宋体"/>
          <w:b w:val="0"/>
          <w:bCs w:val="0"/>
          <w:color w:val="000000" w:themeColor="text1"/>
          <w:kern w:val="0"/>
          <w:sz w:val="24"/>
          <w:szCs w:val="24"/>
          <w:lang w:eastAsia="zh-CN"/>
          <w14:textFill>
            <w14:solidFill>
              <w14:schemeClr w14:val="tx1"/>
            </w14:solidFill>
          </w14:textFill>
        </w:rPr>
        <w:t>是</w:t>
      </w:r>
      <w:r>
        <w:rPr>
          <w:rFonts w:hint="eastAsia" w:ascii="宋体" w:hAnsi="宋体" w:eastAsia="宋体" w:cs="宋体"/>
          <w:sz w:val="24"/>
          <w:szCs w:val="24"/>
        </w:rPr>
        <w:t>海南省</w:t>
      </w:r>
      <w:r>
        <w:rPr>
          <w:rFonts w:hint="eastAsia" w:ascii="宋体" w:hAnsi="宋体" w:eastAsia="宋体" w:cs="宋体"/>
          <w:sz w:val="24"/>
          <w:szCs w:val="24"/>
          <w:lang w:eastAsia="zh-CN"/>
        </w:rPr>
        <w:t>室内装饰</w:t>
      </w:r>
      <w:r>
        <w:rPr>
          <w:rFonts w:hint="eastAsia" w:ascii="宋体" w:hAnsi="宋体" w:eastAsia="宋体" w:cs="宋体"/>
          <w:sz w:val="24"/>
          <w:szCs w:val="24"/>
        </w:rPr>
        <w:t>协会</w:t>
      </w:r>
      <w:r>
        <w:rPr>
          <w:rFonts w:hint="eastAsia" w:ascii="宋体" w:hAnsi="宋体" w:eastAsia="宋体" w:cs="宋体"/>
          <w:sz w:val="24"/>
          <w:szCs w:val="24"/>
          <w:lang w:eastAsia="zh-CN"/>
        </w:rPr>
        <w:t>走过的</w:t>
      </w:r>
      <w:r>
        <w:rPr>
          <w:rFonts w:hint="eastAsia" w:ascii="宋体" w:hAnsi="宋体" w:eastAsia="宋体" w:cs="宋体"/>
          <w:sz w:val="24"/>
          <w:szCs w:val="24"/>
        </w:rPr>
        <w:t>极不平凡的</w:t>
      </w:r>
      <w:r>
        <w:rPr>
          <w:rFonts w:hint="eastAsia" w:ascii="宋体" w:hAnsi="宋体" w:eastAsia="宋体" w:cs="宋体"/>
          <w:sz w:val="24"/>
          <w:szCs w:val="24"/>
          <w:lang w:eastAsia="zh-CN"/>
        </w:rPr>
        <w:t>一</w:t>
      </w:r>
      <w:r>
        <w:rPr>
          <w:rFonts w:hint="eastAsia" w:ascii="宋体" w:hAnsi="宋体" w:eastAsia="宋体" w:cs="宋体"/>
          <w:sz w:val="24"/>
          <w:szCs w:val="24"/>
        </w:rPr>
        <w:t>年，</w:t>
      </w:r>
      <w:r>
        <w:rPr>
          <w:rFonts w:hint="eastAsia" w:ascii="宋体" w:hAnsi="宋体" w:eastAsia="宋体" w:cs="宋体"/>
          <w:sz w:val="24"/>
          <w:szCs w:val="24"/>
          <w:lang w:eastAsia="zh-CN"/>
        </w:rPr>
        <w:t>面对各种挑战，我们</w:t>
      </w:r>
      <w:r>
        <w:rPr>
          <w:rFonts w:hint="eastAsia" w:ascii="宋体" w:hAnsi="宋体" w:eastAsia="宋体" w:cs="宋体"/>
          <w:b w:val="0"/>
          <w:bCs w:val="0"/>
          <w:color w:val="000000" w:themeColor="text1"/>
          <w:sz w:val="24"/>
          <w:szCs w:val="24"/>
          <w:lang w:val="en-US" w:eastAsia="zh-CN"/>
          <w14:textFill>
            <w14:solidFill>
              <w14:schemeClr w14:val="tx1"/>
            </w14:solidFill>
          </w14:textFill>
        </w:rPr>
        <w:t>在</w:t>
      </w:r>
      <w:r>
        <w:rPr>
          <w:rFonts w:hint="eastAsia" w:ascii="宋体" w:hAnsi="宋体" w:eastAsia="宋体" w:cs="宋体"/>
          <w:b w:val="0"/>
          <w:bCs w:val="0"/>
          <w:color w:val="000000" w:themeColor="text1"/>
          <w:sz w:val="24"/>
          <w:szCs w:val="24"/>
          <w:lang w:eastAsia="zh-CN"/>
          <w14:textFill>
            <w14:solidFill>
              <w14:schemeClr w14:val="tx1"/>
            </w14:solidFill>
          </w14:textFill>
        </w:rPr>
        <w:t>各级政府主管部门和</w:t>
      </w:r>
      <w:r>
        <w:rPr>
          <w:rFonts w:hint="eastAsia" w:ascii="宋体" w:hAnsi="宋体" w:eastAsia="宋体" w:cs="宋体"/>
          <w:sz w:val="24"/>
          <w:szCs w:val="24"/>
        </w:rPr>
        <w:t>理事会</w:t>
      </w:r>
      <w:r>
        <w:rPr>
          <w:rFonts w:hint="eastAsia" w:ascii="宋体" w:hAnsi="宋体" w:eastAsia="宋体" w:cs="宋体"/>
          <w:b w:val="0"/>
          <w:bCs w:val="0"/>
          <w:color w:val="000000" w:themeColor="text1"/>
          <w:sz w:val="24"/>
          <w:szCs w:val="24"/>
          <w:lang w:eastAsia="zh-CN"/>
          <w14:textFill>
            <w14:solidFill>
              <w14:schemeClr w14:val="tx1"/>
            </w14:solidFill>
          </w14:textFill>
        </w:rPr>
        <w:t>的正确领导下</w:t>
      </w:r>
      <w:r>
        <w:rPr>
          <w:rFonts w:hint="eastAsia" w:ascii="宋体" w:hAnsi="宋体" w:eastAsia="宋体" w:cs="宋体"/>
          <w:sz w:val="24"/>
          <w:szCs w:val="24"/>
        </w:rPr>
        <w:t>团结一心</w:t>
      </w:r>
      <w:r>
        <w:rPr>
          <w:rFonts w:hint="eastAsia" w:ascii="宋体" w:hAnsi="宋体" w:eastAsia="宋体" w:cs="宋体"/>
          <w:sz w:val="24"/>
          <w:szCs w:val="24"/>
          <w:lang w:eastAsia="zh-CN"/>
        </w:rPr>
        <w:t>攻坚克难</w:t>
      </w:r>
      <w:r>
        <w:rPr>
          <w:rFonts w:hint="eastAsia" w:ascii="宋体" w:hAnsi="宋体" w:eastAsia="宋体" w:cs="宋体"/>
          <w:sz w:val="24"/>
          <w:szCs w:val="24"/>
        </w:rPr>
        <w:t>，带领协会稳步前行，在协会建设、服务会员、引领行业以及承担社会责任等方面都取得了</w:t>
      </w:r>
      <w:r>
        <w:rPr>
          <w:rFonts w:hint="eastAsia" w:ascii="宋体" w:hAnsi="宋体" w:eastAsia="宋体" w:cs="宋体"/>
          <w:sz w:val="24"/>
          <w:szCs w:val="24"/>
          <w:lang w:eastAsia="zh-CN"/>
        </w:rPr>
        <w:t>令人注目</w:t>
      </w:r>
      <w:r>
        <w:rPr>
          <w:rFonts w:hint="eastAsia" w:ascii="宋体" w:hAnsi="宋体" w:eastAsia="宋体" w:cs="宋体"/>
          <w:sz w:val="24"/>
          <w:szCs w:val="24"/>
        </w:rPr>
        <w:t>的成绩</w:t>
      </w:r>
      <w:r>
        <w:rPr>
          <w:rFonts w:hint="eastAsia" w:ascii="宋体" w:hAnsi="宋体" w:eastAsia="宋体" w:cs="宋体"/>
          <w:sz w:val="24"/>
          <w:szCs w:val="24"/>
          <w:lang w:eastAsia="zh-CN"/>
        </w:rPr>
        <w:t>。</w:t>
      </w:r>
      <w:r>
        <w:rPr>
          <w:rFonts w:hint="eastAsia" w:ascii="宋体" w:hAnsi="宋体" w:eastAsia="宋体" w:cs="宋体"/>
          <w:sz w:val="24"/>
          <w:szCs w:val="24"/>
        </w:rPr>
        <w:t>非常荣幸能在这个充满希望与挑战的关键时刻，与大家共聚一堂，回顾过去一年的</w:t>
      </w:r>
      <w:r>
        <w:rPr>
          <w:rFonts w:hint="eastAsia" w:ascii="宋体" w:hAnsi="宋体" w:eastAsia="宋体" w:cs="宋体"/>
          <w:sz w:val="24"/>
          <w:szCs w:val="24"/>
          <w:lang w:eastAsia="zh-CN"/>
        </w:rPr>
        <w:t>每个工作时刻</w:t>
      </w:r>
      <w:r>
        <w:rPr>
          <w:rFonts w:hint="eastAsia" w:ascii="宋体" w:hAnsi="宋体" w:eastAsia="宋体" w:cs="宋体"/>
          <w:sz w:val="24"/>
          <w:szCs w:val="24"/>
        </w:rPr>
        <w:t>，展望</w:t>
      </w:r>
      <w:r>
        <w:rPr>
          <w:rFonts w:hint="eastAsia" w:ascii="宋体" w:hAnsi="宋体" w:eastAsia="宋体" w:cs="宋体"/>
          <w:sz w:val="24"/>
          <w:szCs w:val="24"/>
          <w:lang w:eastAsia="zh-CN"/>
        </w:rPr>
        <w:t>海南省</w:t>
      </w:r>
      <w:r>
        <w:rPr>
          <w:rFonts w:hint="eastAsia" w:ascii="宋体" w:hAnsi="宋体" w:eastAsia="宋体" w:cs="宋体"/>
          <w:sz w:val="24"/>
          <w:szCs w:val="24"/>
        </w:rPr>
        <w:t>室内装饰行业发展的未来。</w:t>
      </w:r>
    </w:p>
    <w:p w14:paraId="3BEE0D75">
      <w:pPr>
        <w:pStyle w:val="4"/>
        <w:spacing w:line="360" w:lineRule="auto"/>
        <w:ind w:firstLine="482" w:firstLineChars="200"/>
        <w:rPr>
          <w:rFonts w:hint="eastAsia" w:ascii="宋体" w:hAnsi="宋体" w:eastAsia="宋体" w:cs="宋体"/>
          <w:sz w:val="24"/>
          <w:szCs w:val="24"/>
        </w:rPr>
      </w:pPr>
      <w:r>
        <w:rPr>
          <w:rFonts w:hint="eastAsia" w:ascii="宋体" w:hAnsi="宋体" w:eastAsia="宋体" w:cs="宋体"/>
          <w:sz w:val="24"/>
          <w:szCs w:val="24"/>
        </w:rPr>
        <w:t>一、勇担社会责任，践行公益守初心</w:t>
      </w:r>
    </w:p>
    <w:p w14:paraId="151D5728">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rPr>
        <w:t>过去一年，我们始终坚持以党建为引领，将党、工建工作与业务工作深度融合，互促共进</w:t>
      </w:r>
      <w:r>
        <w:rPr>
          <w:rFonts w:hint="eastAsia" w:ascii="宋体" w:hAnsi="宋体" w:eastAsia="宋体" w:cs="宋体"/>
          <w:sz w:val="24"/>
          <w:szCs w:val="24"/>
          <w:lang w:eastAsia="zh-CN"/>
        </w:rPr>
        <w:t>，并开展了以下工作；</w:t>
      </w:r>
    </w:p>
    <w:p w14:paraId="028F6A8F">
      <w:pPr>
        <w:keepNext w:val="0"/>
        <w:keepLines w:val="0"/>
        <w:widowControl/>
        <w:suppressLineNumbers w:val="0"/>
        <w:spacing w:line="360" w:lineRule="auto"/>
        <w:ind w:firstLine="480" w:firstLineChars="200"/>
        <w:jc w:val="left"/>
        <w:rPr>
          <w:rFonts w:hint="eastAsia" w:ascii="宋体" w:hAnsi="宋体" w:eastAsia="宋体" w:cs="宋体"/>
          <w:color w:val="000000"/>
          <w:spacing w:val="8"/>
          <w:kern w:val="0"/>
          <w:sz w:val="24"/>
          <w:szCs w:val="24"/>
          <w:shd w:val="clear" w:fill="FFFFFF"/>
          <w:lang w:val="en-US" w:eastAsia="zh-CN" w:bidi="ar"/>
        </w:rPr>
      </w:pPr>
      <w:r>
        <w:rPr>
          <w:rFonts w:hint="eastAsia" w:ascii="宋体" w:hAnsi="宋体" w:eastAsia="宋体" w:cs="宋体"/>
          <w:b w:val="0"/>
          <w:color w:val="000000" w:themeColor="text1"/>
          <w:sz w:val="24"/>
          <w:szCs w:val="24"/>
          <w14:textFill>
            <w14:solidFill>
              <w14:schemeClr w14:val="tx1"/>
            </w14:solidFill>
          </w14:textFill>
        </w:rPr>
        <w:t>(</w:t>
      </w:r>
      <w:r>
        <w:rPr>
          <w:rFonts w:hint="eastAsia" w:ascii="宋体" w:hAnsi="宋体" w:eastAsia="宋体" w:cs="宋体"/>
          <w:b w:val="0"/>
          <w:color w:val="000000" w:themeColor="text1"/>
          <w:sz w:val="24"/>
          <w:szCs w:val="24"/>
          <w:lang w:eastAsia="zh-CN"/>
          <w14:textFill>
            <w14:solidFill>
              <w14:schemeClr w14:val="tx1"/>
            </w14:solidFill>
          </w14:textFill>
        </w:rPr>
        <w:t>一</w:t>
      </w:r>
      <w:r>
        <w:rPr>
          <w:rFonts w:hint="eastAsia" w:ascii="宋体" w:hAnsi="宋体" w:eastAsia="宋体" w:cs="宋体"/>
          <w:b w:val="0"/>
          <w:color w:val="000000" w:themeColor="text1"/>
          <w:sz w:val="24"/>
          <w:szCs w:val="24"/>
          <w14:textFill>
            <w14:solidFill>
              <w14:schemeClr w14:val="tx1"/>
            </w14:solidFill>
          </w14:textFill>
        </w:rPr>
        <w:t>)</w:t>
      </w:r>
      <w:r>
        <w:rPr>
          <w:rFonts w:hint="eastAsia" w:ascii="宋体" w:hAnsi="宋体" w:eastAsia="宋体" w:cs="宋体"/>
          <w:color w:val="000000"/>
          <w:spacing w:val="15"/>
          <w:kern w:val="0"/>
          <w:sz w:val="24"/>
          <w:szCs w:val="24"/>
          <w:shd w:val="clear" w:fill="FFFFFF"/>
          <w:lang w:val="en-US" w:eastAsia="zh-CN" w:bidi="ar"/>
        </w:rPr>
        <w:t>1月8日在协会“敬老日”及新春佳节临近之际，由协会党、工委</w:t>
      </w:r>
      <w:r>
        <w:rPr>
          <w:rFonts w:hint="eastAsia" w:ascii="宋体" w:hAnsi="宋体" w:eastAsia="宋体" w:cs="宋体"/>
          <w:b w:val="0"/>
          <w:bCs w:val="0"/>
          <w:i w:val="0"/>
          <w:iCs w:val="0"/>
          <w:caps w:val="0"/>
          <w:color w:val="000000" w:themeColor="text1"/>
          <w:spacing w:val="0"/>
          <w:sz w:val="24"/>
          <w:szCs w:val="24"/>
          <w:shd w:val="clear" w:fill="FFFFFF"/>
          <w:lang w:eastAsia="zh-CN"/>
          <w14:textFill>
            <w14:solidFill>
              <w14:schemeClr w14:val="tx1"/>
            </w14:solidFill>
          </w14:textFill>
        </w:rPr>
        <w:t>联合友好协会党支部和爱心企业一起</w:t>
      </w:r>
      <w:r>
        <w:rPr>
          <w:rFonts w:hint="eastAsia" w:ascii="宋体" w:hAnsi="宋体" w:eastAsia="宋体" w:cs="宋体"/>
          <w:color w:val="000000"/>
          <w:spacing w:val="8"/>
          <w:kern w:val="0"/>
          <w:sz w:val="24"/>
          <w:szCs w:val="24"/>
          <w:shd w:val="clear" w:fill="FFFFFF"/>
          <w:lang w:val="en-US" w:eastAsia="zh-CN" w:bidi="ar"/>
        </w:rPr>
        <w:t>开展</w:t>
      </w:r>
      <w:r>
        <w:rPr>
          <w:rStyle w:val="15"/>
          <w:rFonts w:hint="eastAsia" w:ascii="宋体" w:hAnsi="宋体" w:eastAsia="宋体" w:cs="宋体"/>
          <w:b w:val="0"/>
          <w:bCs/>
          <w:color w:val="000000"/>
          <w:spacing w:val="8"/>
          <w:kern w:val="0"/>
          <w:sz w:val="24"/>
          <w:szCs w:val="24"/>
          <w:shd w:val="clear" w:fill="FFFFFF"/>
          <w:lang w:val="en-US" w:eastAsia="zh-CN" w:bidi="ar"/>
        </w:rPr>
        <w:t>“2024海口市红旗敬老院、五保户新春慰问活动”。</w:t>
      </w:r>
      <w:r>
        <w:rPr>
          <w:rFonts w:hint="eastAsia" w:ascii="宋体" w:hAnsi="宋体" w:eastAsia="宋体" w:cs="宋体"/>
          <w:color w:val="000000"/>
          <w:spacing w:val="8"/>
          <w:kern w:val="0"/>
          <w:sz w:val="24"/>
          <w:szCs w:val="24"/>
          <w:shd w:val="clear" w:fill="FFFFFF"/>
          <w:lang w:val="en-US" w:eastAsia="zh-CN" w:bidi="ar"/>
        </w:rPr>
        <w:t>这是协会连续七年组织会员单位及爱心人士开展此项公益活动。</w:t>
      </w:r>
    </w:p>
    <w:p w14:paraId="2BBF96FD">
      <w:pPr>
        <w:keepNext w:val="0"/>
        <w:keepLines w:val="0"/>
        <w:widowControl/>
        <w:suppressLineNumbers w:val="0"/>
        <w:spacing w:line="360" w:lineRule="auto"/>
        <w:ind w:firstLine="480" w:firstLineChars="200"/>
        <w:jc w:val="left"/>
        <w:rPr>
          <w:rFonts w:hint="eastAsia" w:ascii="宋体" w:hAnsi="宋体" w:eastAsia="宋体" w:cs="宋体"/>
          <w:spacing w:val="7"/>
          <w:kern w:val="0"/>
          <w:sz w:val="24"/>
          <w:szCs w:val="24"/>
          <w:lang w:val="en-US" w:eastAsia="zh-CN" w:bidi="ar"/>
        </w:rPr>
      </w:pPr>
      <w:r>
        <w:rPr>
          <w:rFonts w:hint="eastAsia" w:ascii="宋体" w:hAnsi="宋体" w:eastAsia="宋体" w:cs="宋体"/>
          <w:b w:val="0"/>
          <w:color w:val="auto"/>
          <w:sz w:val="24"/>
          <w:szCs w:val="24"/>
        </w:rPr>
        <w:t>(</w:t>
      </w:r>
      <w:r>
        <w:rPr>
          <w:rFonts w:hint="eastAsia" w:ascii="宋体" w:hAnsi="宋体" w:eastAsia="宋体" w:cs="宋体"/>
          <w:b w:val="0"/>
          <w:color w:val="auto"/>
          <w:sz w:val="24"/>
          <w:szCs w:val="24"/>
          <w:lang w:eastAsia="zh-CN"/>
        </w:rPr>
        <w:t>二</w:t>
      </w:r>
      <w:r>
        <w:rPr>
          <w:rFonts w:hint="eastAsia" w:ascii="宋体" w:hAnsi="宋体" w:eastAsia="宋体" w:cs="宋体"/>
          <w:b w:val="0"/>
          <w:color w:val="auto"/>
          <w:sz w:val="24"/>
          <w:szCs w:val="24"/>
        </w:rPr>
        <w:t>)</w:t>
      </w:r>
      <w:r>
        <w:rPr>
          <w:rFonts w:hint="eastAsia" w:ascii="宋体" w:hAnsi="宋体" w:eastAsia="宋体" w:cs="宋体"/>
          <w:color w:val="000000"/>
          <w:spacing w:val="15"/>
          <w:kern w:val="0"/>
          <w:sz w:val="24"/>
          <w:szCs w:val="24"/>
          <w:shd w:val="clear" w:fill="FFFFFF"/>
          <w:lang w:val="en-US" w:eastAsia="zh-CN" w:bidi="ar"/>
        </w:rPr>
        <w:t>3月5日</w:t>
      </w:r>
      <w:r>
        <w:rPr>
          <w:rFonts w:hint="eastAsia" w:ascii="宋体" w:hAnsi="宋体" w:eastAsia="宋体" w:cs="宋体"/>
          <w:spacing w:val="7"/>
          <w:kern w:val="0"/>
          <w:sz w:val="24"/>
          <w:szCs w:val="24"/>
          <w:lang w:val="en-US" w:eastAsia="zh-CN" w:bidi="ar"/>
        </w:rPr>
        <w:t>正值第61个学雷锋纪念日到来之际，</w:t>
      </w:r>
      <w:r>
        <w:rPr>
          <w:rFonts w:hint="eastAsia" w:ascii="宋体" w:hAnsi="宋体" w:eastAsia="宋体" w:cs="宋体"/>
          <w:color w:val="000000"/>
          <w:spacing w:val="7"/>
          <w:kern w:val="0"/>
          <w:sz w:val="24"/>
          <w:szCs w:val="24"/>
          <w:shd w:val="clear" w:fill="FFFFFF"/>
          <w:lang w:val="en-US" w:eastAsia="zh-CN" w:bidi="ar"/>
        </w:rPr>
        <w:t>协会党、工委</w:t>
      </w:r>
      <w:r>
        <w:rPr>
          <w:rFonts w:hint="eastAsia" w:ascii="宋体" w:hAnsi="宋体" w:eastAsia="宋体" w:cs="宋体"/>
          <w:spacing w:val="7"/>
          <w:kern w:val="0"/>
          <w:sz w:val="24"/>
          <w:szCs w:val="24"/>
          <w:lang w:val="en-US" w:eastAsia="zh-CN" w:bidi="ar"/>
        </w:rPr>
        <w:t>参加党建引领传承雷锋精神关爱老人温暖相伴走进一方养老-湖畔院开展学雷锋志愿服务活动。</w:t>
      </w:r>
    </w:p>
    <w:p w14:paraId="27C72078">
      <w:pPr>
        <w:keepNext w:val="0"/>
        <w:keepLines w:val="0"/>
        <w:widowControl/>
        <w:suppressLineNumbers w:val="0"/>
        <w:spacing w:line="360" w:lineRule="auto"/>
        <w:ind w:firstLine="480" w:firstLineChars="200"/>
        <w:jc w:val="left"/>
        <w:rPr>
          <w:rFonts w:hint="eastAsia" w:ascii="宋体" w:hAnsi="宋体" w:eastAsia="宋体" w:cs="宋体"/>
          <w:spacing w:val="7"/>
          <w:kern w:val="0"/>
          <w:sz w:val="24"/>
          <w:szCs w:val="24"/>
          <w:shd w:val="clear" w:fill="FFFFFF"/>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三</w:t>
      </w:r>
      <w:r>
        <w:rPr>
          <w:rFonts w:hint="eastAsia" w:ascii="宋体" w:hAnsi="宋体" w:eastAsia="宋体" w:cs="宋体"/>
          <w:b w:val="0"/>
          <w:bCs/>
          <w:color w:val="auto"/>
          <w:sz w:val="24"/>
          <w:szCs w:val="24"/>
        </w:rPr>
        <w:t>)</w:t>
      </w:r>
      <w:r>
        <w:rPr>
          <w:rFonts w:hint="eastAsia" w:ascii="宋体" w:hAnsi="宋体" w:eastAsia="宋体" w:cs="宋体"/>
          <w:color w:val="auto"/>
          <w:spacing w:val="8"/>
          <w:kern w:val="0"/>
          <w:sz w:val="24"/>
          <w:szCs w:val="24"/>
          <w:shd w:val="clear" w:fill="FFFFFF"/>
          <w:lang w:val="en-US" w:eastAsia="zh-CN" w:bidi="ar"/>
        </w:rPr>
        <w:t>6</w:t>
      </w:r>
      <w:r>
        <w:rPr>
          <w:rFonts w:hint="eastAsia" w:ascii="宋体" w:hAnsi="宋体" w:eastAsia="宋体" w:cs="宋体"/>
          <w:spacing w:val="8"/>
          <w:kern w:val="0"/>
          <w:sz w:val="24"/>
          <w:szCs w:val="24"/>
          <w:shd w:val="clear" w:fill="FFFFFF"/>
          <w:lang w:val="en-US" w:eastAsia="zh-CN" w:bidi="ar"/>
        </w:rPr>
        <w:t>月6日，</w:t>
      </w:r>
      <w:r>
        <w:rPr>
          <w:rFonts w:hint="eastAsia" w:ascii="宋体" w:hAnsi="宋体" w:eastAsia="宋体" w:cs="宋体"/>
          <w:color w:val="000000"/>
          <w:spacing w:val="15"/>
          <w:kern w:val="0"/>
          <w:sz w:val="24"/>
          <w:szCs w:val="24"/>
          <w:shd w:val="clear" w:fill="FFFFFF"/>
          <w:lang w:val="en-US" w:eastAsia="zh-CN" w:bidi="ar"/>
        </w:rPr>
        <w:t>协会党、工委</w:t>
      </w:r>
      <w:r>
        <w:rPr>
          <w:rFonts w:hint="eastAsia" w:ascii="宋体" w:hAnsi="宋体" w:eastAsia="宋体" w:cs="宋体"/>
          <w:spacing w:val="8"/>
          <w:kern w:val="0"/>
          <w:sz w:val="24"/>
          <w:szCs w:val="24"/>
          <w:shd w:val="clear" w:fill="FFFFFF"/>
          <w:lang w:val="en-US" w:eastAsia="zh-CN" w:bidi="ar"/>
        </w:rPr>
        <w:t>与30余家社会基层党组织、爱心企业和媒体单位，参加在海口市琼山区凤翔敬老院开展“慈善送温暖 志愿敬老行”爱心</w:t>
      </w:r>
      <w:r>
        <w:rPr>
          <w:rFonts w:hint="eastAsia" w:ascii="宋体" w:hAnsi="宋体" w:eastAsia="宋体" w:cs="宋体"/>
          <w:spacing w:val="7"/>
          <w:kern w:val="0"/>
          <w:sz w:val="24"/>
          <w:szCs w:val="24"/>
          <w:shd w:val="clear" w:fill="FFFFFF"/>
          <w:lang w:val="en-US" w:eastAsia="zh-CN" w:bidi="ar"/>
        </w:rPr>
        <w:t>关爱慰问老人联合党建活动。</w:t>
      </w:r>
    </w:p>
    <w:p w14:paraId="5DD7E521">
      <w:pPr>
        <w:keepNext w:val="0"/>
        <w:keepLines w:val="0"/>
        <w:widowControl/>
        <w:suppressLineNumbers w:val="0"/>
        <w:spacing w:line="360" w:lineRule="auto"/>
        <w:ind w:firstLine="480" w:firstLineChars="200"/>
        <w:jc w:val="left"/>
        <w:rPr>
          <w:rFonts w:hint="eastAsia" w:ascii="宋体" w:hAnsi="宋体" w:eastAsia="宋体" w:cs="宋体"/>
          <w:spacing w:val="7"/>
          <w:kern w:val="0"/>
          <w:sz w:val="24"/>
          <w:szCs w:val="24"/>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四</w:t>
      </w:r>
      <w:r>
        <w:rPr>
          <w:rFonts w:hint="eastAsia" w:ascii="宋体" w:hAnsi="宋体" w:eastAsia="宋体" w:cs="宋体"/>
          <w:b w:val="0"/>
          <w:bCs/>
          <w:color w:val="auto"/>
          <w:sz w:val="24"/>
          <w:szCs w:val="24"/>
        </w:rPr>
        <w:t>)</w:t>
      </w:r>
      <w:r>
        <w:rPr>
          <w:rFonts w:hint="eastAsia" w:ascii="宋体" w:hAnsi="宋体" w:eastAsia="宋体" w:cs="宋体"/>
          <w:color w:val="auto"/>
          <w:spacing w:val="7"/>
          <w:kern w:val="0"/>
          <w:sz w:val="24"/>
          <w:szCs w:val="24"/>
          <w:lang w:val="en-US" w:eastAsia="zh-CN" w:bidi="ar"/>
        </w:rPr>
        <w:t>6</w:t>
      </w:r>
      <w:r>
        <w:rPr>
          <w:rFonts w:hint="eastAsia" w:ascii="宋体" w:hAnsi="宋体" w:eastAsia="宋体" w:cs="宋体"/>
          <w:spacing w:val="7"/>
          <w:kern w:val="0"/>
          <w:sz w:val="24"/>
          <w:szCs w:val="24"/>
          <w:lang w:val="en-US" w:eastAsia="zh-CN" w:bidi="ar"/>
        </w:rPr>
        <w:t>月21日，</w:t>
      </w:r>
      <w:r>
        <w:rPr>
          <w:rFonts w:hint="eastAsia" w:ascii="宋体" w:hAnsi="宋体" w:eastAsia="宋体" w:cs="宋体"/>
          <w:color w:val="000000"/>
          <w:spacing w:val="15"/>
          <w:kern w:val="0"/>
          <w:sz w:val="24"/>
          <w:szCs w:val="24"/>
          <w:shd w:val="clear" w:fill="FFFFFF"/>
          <w:lang w:val="en-US" w:eastAsia="zh-CN" w:bidi="ar"/>
        </w:rPr>
        <w:t>协会党支部</w:t>
      </w:r>
      <w:r>
        <w:rPr>
          <w:rFonts w:hint="eastAsia" w:ascii="宋体" w:hAnsi="宋体" w:eastAsia="宋体" w:cs="宋体"/>
          <w:spacing w:val="7"/>
          <w:kern w:val="0"/>
          <w:sz w:val="24"/>
          <w:szCs w:val="24"/>
          <w:lang w:val="en-US" w:eastAsia="zh-CN" w:bidi="ar"/>
        </w:rPr>
        <w:t>在海口</w:t>
      </w:r>
      <w:r>
        <w:rPr>
          <w:rFonts w:hint="eastAsia" w:ascii="宋体" w:hAnsi="宋体" w:eastAsia="宋体" w:cs="宋体"/>
          <w:spacing w:val="8"/>
          <w:kern w:val="0"/>
          <w:sz w:val="24"/>
          <w:szCs w:val="24"/>
          <w:shd w:val="clear" w:fill="FFFFFF"/>
          <w:lang w:val="en-US" w:eastAsia="zh-CN" w:bidi="ar"/>
        </w:rPr>
        <w:t>高铁东站学院路</w:t>
      </w:r>
      <w:r>
        <w:rPr>
          <w:rFonts w:hint="eastAsia" w:ascii="宋体" w:hAnsi="宋体" w:eastAsia="宋体" w:cs="宋体"/>
          <w:spacing w:val="7"/>
          <w:kern w:val="0"/>
          <w:sz w:val="24"/>
          <w:szCs w:val="24"/>
          <w:lang w:val="en-US" w:eastAsia="zh-CN" w:bidi="ar"/>
        </w:rPr>
        <w:t>亚朵酒店成功组织开展了党纪学习教育专题党课。</w:t>
      </w:r>
    </w:p>
    <w:p w14:paraId="192FD5A8">
      <w:pPr>
        <w:keepNext w:val="0"/>
        <w:keepLines w:val="0"/>
        <w:widowControl/>
        <w:suppressLineNumbers w:val="0"/>
        <w:spacing w:line="360" w:lineRule="auto"/>
        <w:ind w:firstLine="480" w:firstLineChars="200"/>
        <w:jc w:val="left"/>
        <w:rPr>
          <w:rFonts w:hint="eastAsia" w:ascii="宋体" w:hAnsi="宋体" w:eastAsia="宋体" w:cs="宋体"/>
          <w:spacing w:val="7"/>
          <w:kern w:val="0"/>
          <w:sz w:val="24"/>
          <w:szCs w:val="24"/>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五</w:t>
      </w:r>
      <w:r>
        <w:rPr>
          <w:rFonts w:hint="eastAsia" w:ascii="宋体" w:hAnsi="宋体" w:eastAsia="宋体" w:cs="宋体"/>
          <w:b w:val="0"/>
          <w:bCs/>
          <w:color w:val="auto"/>
          <w:sz w:val="24"/>
          <w:szCs w:val="24"/>
        </w:rPr>
        <w:t>)</w:t>
      </w:r>
      <w:r>
        <w:rPr>
          <w:rFonts w:hint="eastAsia" w:ascii="宋体" w:hAnsi="宋体" w:eastAsia="宋体" w:cs="宋体"/>
          <w:color w:val="auto"/>
          <w:spacing w:val="8"/>
          <w:kern w:val="0"/>
          <w:sz w:val="24"/>
          <w:szCs w:val="24"/>
          <w:shd w:val="clear" w:fill="FFFFFF"/>
          <w:lang w:val="en-US" w:eastAsia="zh-CN" w:bidi="ar"/>
        </w:rPr>
        <w:t>7</w:t>
      </w:r>
      <w:r>
        <w:rPr>
          <w:rFonts w:hint="eastAsia" w:ascii="宋体" w:hAnsi="宋体" w:eastAsia="宋体" w:cs="宋体"/>
          <w:spacing w:val="8"/>
          <w:kern w:val="0"/>
          <w:sz w:val="24"/>
          <w:szCs w:val="24"/>
          <w:shd w:val="clear" w:fill="FFFFFF"/>
          <w:lang w:val="en-US" w:eastAsia="zh-CN" w:bidi="ar"/>
        </w:rPr>
        <w:t>月1日,协会党支部、万佳实业党支</w:t>
      </w:r>
      <w:r>
        <w:rPr>
          <w:rFonts w:hint="eastAsia" w:ascii="宋体" w:hAnsi="宋体" w:eastAsia="宋体" w:cs="宋体"/>
          <w:spacing w:val="7"/>
          <w:kern w:val="0"/>
          <w:sz w:val="24"/>
          <w:szCs w:val="24"/>
          <w:lang w:val="en-US" w:eastAsia="zh-CN" w:bidi="ar"/>
        </w:rPr>
        <w:t>部等近百家社会组织、企事业单位协办的“红歌颂党恩 建功自贸港”——党103周年庆典公益文艺汇演。</w:t>
      </w:r>
    </w:p>
    <w:p w14:paraId="217B61D3">
      <w:pPr>
        <w:keepNext w:val="0"/>
        <w:keepLines w:val="0"/>
        <w:widowControl/>
        <w:suppressLineNumbers w:val="0"/>
        <w:spacing w:line="360" w:lineRule="auto"/>
        <w:ind w:firstLine="480" w:firstLineChars="200"/>
        <w:jc w:val="left"/>
        <w:rPr>
          <w:rStyle w:val="15"/>
          <w:rFonts w:hint="eastAsia" w:ascii="宋体" w:hAnsi="宋体" w:eastAsia="宋体" w:cs="宋体"/>
          <w:b w:val="0"/>
          <w:bCs w:val="0"/>
          <w:i w:val="0"/>
          <w:iCs w:val="0"/>
          <w:caps w:val="0"/>
          <w:color w:val="0000FF"/>
          <w:spacing w:val="8"/>
          <w:sz w:val="24"/>
          <w:szCs w:val="24"/>
          <w:shd w:val="clear" w:fill="FFFFFF"/>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六</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在</w:t>
      </w:r>
      <w:r>
        <w:rPr>
          <w:rFonts w:hint="eastAsia" w:ascii="宋体" w:hAnsi="宋体" w:eastAsia="宋体" w:cs="宋体"/>
          <w:kern w:val="0"/>
          <w:sz w:val="24"/>
          <w:szCs w:val="24"/>
          <w:lang w:val="en-US" w:eastAsia="zh-CN" w:bidi="ar"/>
        </w:rPr>
        <w:t>百年一遇的超强台风“摩羯”给海南带来的重创，协会迅速行动起来。9月9日，王抒会长带领个别会员企业到受灾严重的协会副会长单位——国检集团海南公司，实地勘察受灾情况，帮助企业快速复工复产。展现出了行业大家庭的温暖与力量。</w:t>
      </w:r>
    </w:p>
    <w:p w14:paraId="698A3BA7">
      <w:pPr>
        <w:keepNext w:val="0"/>
        <w:keepLines w:val="0"/>
        <w:widowControl/>
        <w:suppressLineNumbers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七</w:t>
      </w:r>
      <w:r>
        <w:rPr>
          <w:rFonts w:hint="eastAsia" w:ascii="宋体" w:hAnsi="宋体" w:eastAsia="宋体" w:cs="宋体"/>
          <w:b w:val="0"/>
          <w:bCs/>
          <w:color w:val="auto"/>
          <w:sz w:val="24"/>
          <w:szCs w:val="24"/>
        </w:rPr>
        <w:t>)</w:t>
      </w:r>
      <w:r>
        <w:rPr>
          <w:rFonts w:hint="eastAsia" w:ascii="宋体" w:hAnsi="宋体" w:eastAsia="宋体" w:cs="宋体"/>
          <w:kern w:val="0"/>
          <w:sz w:val="24"/>
          <w:szCs w:val="24"/>
          <w:lang w:val="en-US" w:eastAsia="zh-CN" w:bidi="ar"/>
        </w:rPr>
        <w:t>在超强台风“摩羯”过境后留下的满目疮痍，</w:t>
      </w:r>
      <w:r>
        <w:rPr>
          <w:rFonts w:hint="eastAsia" w:ascii="宋体" w:hAnsi="宋体" w:eastAsia="宋体" w:cs="宋体"/>
          <w:sz w:val="24"/>
          <w:szCs w:val="24"/>
        </w:rPr>
        <w:t>面对自然灾害，</w:t>
      </w:r>
      <w:r>
        <w:rPr>
          <w:rFonts w:hint="eastAsia" w:ascii="宋体" w:hAnsi="宋体" w:eastAsia="宋体" w:cs="宋体"/>
          <w:kern w:val="0"/>
          <w:sz w:val="24"/>
          <w:szCs w:val="24"/>
          <w:lang w:val="en-US" w:eastAsia="zh-CN" w:bidi="ar"/>
        </w:rPr>
        <w:t>海南装饰人在中秋佳节这个阖家团圆的美好时刻，协会党支部携手万佳实业党支部组织了——“海南装饰力量，美舍河畔中秋洁”公益活动。共200余名爱心人士，齐聚海口美舍河凤翔湿地公园，以实际行动践行社会责任，共同为海口城市的环境美化贡献积极力量。</w:t>
      </w:r>
    </w:p>
    <w:p w14:paraId="65B950E7">
      <w:pPr>
        <w:pStyle w:val="4"/>
        <w:spacing w:line="360" w:lineRule="auto"/>
        <w:ind w:firstLine="482" w:firstLineChars="200"/>
        <w:rPr>
          <w:rFonts w:hint="eastAsia" w:ascii="宋体" w:hAnsi="宋体" w:eastAsia="宋体" w:cs="宋体"/>
          <w:sz w:val="24"/>
          <w:szCs w:val="24"/>
        </w:rPr>
      </w:pPr>
      <w:r>
        <w:rPr>
          <w:rFonts w:hint="eastAsia" w:ascii="宋体" w:hAnsi="宋体" w:eastAsia="宋体" w:cs="宋体"/>
          <w:sz w:val="24"/>
          <w:szCs w:val="24"/>
        </w:rPr>
        <w:t>二、维护市场秩序，</w:t>
      </w:r>
      <w:r>
        <w:rPr>
          <w:rFonts w:hint="eastAsia" w:ascii="宋体" w:hAnsi="宋体" w:eastAsia="宋体" w:cs="宋体"/>
          <w:sz w:val="24"/>
          <w:szCs w:val="24"/>
          <w:lang w:eastAsia="zh-CN"/>
        </w:rPr>
        <w:t>开展安全警示教育</w:t>
      </w:r>
      <w:r>
        <w:rPr>
          <w:rFonts w:hint="eastAsia" w:ascii="宋体" w:hAnsi="宋体" w:eastAsia="宋体" w:cs="宋体"/>
          <w:sz w:val="24"/>
          <w:szCs w:val="24"/>
        </w:rPr>
        <w:t>，促进行业健康发展</w:t>
      </w:r>
    </w:p>
    <w:p w14:paraId="6A982A31">
      <w:pPr>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协会在维护市场秩序、</w:t>
      </w:r>
      <w:r>
        <w:rPr>
          <w:rFonts w:hint="eastAsia" w:ascii="宋体" w:hAnsi="宋体" w:eastAsia="宋体" w:cs="宋体"/>
          <w:sz w:val="24"/>
          <w:szCs w:val="24"/>
          <w:lang w:eastAsia="zh-CN"/>
        </w:rPr>
        <w:t>开展安全警示教育</w:t>
      </w:r>
      <w:r>
        <w:rPr>
          <w:rFonts w:hint="eastAsia" w:ascii="宋体" w:hAnsi="宋体" w:eastAsia="宋体" w:cs="宋体"/>
          <w:sz w:val="24"/>
          <w:szCs w:val="24"/>
        </w:rPr>
        <w:t>、调处行业纠纷等方面发挥了不可替代的作用。调处委与消费者投诉站定期</w:t>
      </w:r>
      <w:r>
        <w:rPr>
          <w:rFonts w:hint="eastAsia" w:ascii="宋体" w:hAnsi="宋体" w:eastAsia="宋体" w:cs="宋体"/>
          <w:sz w:val="24"/>
          <w:szCs w:val="24"/>
          <w:lang w:eastAsia="zh-CN"/>
        </w:rPr>
        <w:t>开展</w:t>
      </w:r>
      <w:r>
        <w:rPr>
          <w:rFonts w:hint="eastAsia" w:ascii="宋体" w:hAnsi="宋体" w:eastAsia="宋体" w:cs="宋体"/>
          <w:sz w:val="24"/>
          <w:szCs w:val="24"/>
        </w:rPr>
        <w:t>发布</w:t>
      </w:r>
      <w:r>
        <w:rPr>
          <w:rFonts w:hint="eastAsia" w:ascii="宋体" w:hAnsi="宋体" w:eastAsia="宋体" w:cs="宋体"/>
          <w:sz w:val="24"/>
          <w:szCs w:val="24"/>
          <w:lang w:eastAsia="zh-CN"/>
        </w:rPr>
        <w:t>生产安全、</w:t>
      </w:r>
      <w:r>
        <w:rPr>
          <w:rFonts w:hint="eastAsia" w:ascii="宋体" w:hAnsi="宋体" w:eastAsia="宋体" w:cs="宋体"/>
          <w:sz w:val="24"/>
          <w:szCs w:val="24"/>
        </w:rPr>
        <w:t>消费警示及投诉公示，有效</w:t>
      </w:r>
      <w:r>
        <w:rPr>
          <w:rFonts w:hint="eastAsia" w:ascii="宋体" w:hAnsi="宋体" w:eastAsia="宋体" w:cs="宋体"/>
          <w:sz w:val="24"/>
          <w:szCs w:val="24"/>
          <w:lang w:eastAsia="zh-CN"/>
        </w:rPr>
        <w:t>提升企业生产安全管理，</w:t>
      </w:r>
      <w:r>
        <w:rPr>
          <w:rFonts w:hint="eastAsia" w:ascii="宋体" w:hAnsi="宋体" w:eastAsia="宋体" w:cs="宋体"/>
          <w:sz w:val="24"/>
          <w:szCs w:val="24"/>
        </w:rPr>
        <w:t>维护了</w:t>
      </w:r>
      <w:r>
        <w:rPr>
          <w:rFonts w:hint="eastAsia" w:ascii="宋体" w:hAnsi="宋体" w:eastAsia="宋体" w:cs="宋体"/>
          <w:sz w:val="24"/>
          <w:szCs w:val="24"/>
          <w:lang w:eastAsia="zh-CN"/>
        </w:rPr>
        <w:t>企业及</w:t>
      </w:r>
      <w:r>
        <w:rPr>
          <w:rFonts w:hint="eastAsia" w:ascii="宋体" w:hAnsi="宋体" w:eastAsia="宋体" w:cs="宋体"/>
          <w:sz w:val="24"/>
          <w:szCs w:val="24"/>
        </w:rPr>
        <w:t>消费者权益，提升了行业公信力。</w:t>
      </w:r>
    </w:p>
    <w:p w14:paraId="6EB19A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360" w:lineRule="auto"/>
        <w:ind w:left="0" w:right="0" w:firstLine="480" w:firstLineChars="200"/>
        <w:rPr>
          <w:rFonts w:hint="eastAsia" w:ascii="宋体" w:hAnsi="宋体" w:eastAsia="宋体" w:cs="宋体"/>
          <w:b w:val="0"/>
          <w:bCs/>
          <w:i w:val="0"/>
          <w:iCs w:val="0"/>
          <w:caps w:val="0"/>
          <w:color w:val="0000FF"/>
          <w:spacing w:val="8"/>
          <w:sz w:val="24"/>
          <w:szCs w:val="24"/>
          <w:shd w:val="clear" w:fill="FFFFFF"/>
        </w:rPr>
      </w:pPr>
      <w:r>
        <w:rPr>
          <w:rFonts w:hint="eastAsia" w:ascii="宋体" w:hAnsi="宋体" w:eastAsia="宋体" w:cs="宋体"/>
          <w:b w:val="0"/>
          <w:bCs/>
          <w:color w:val="auto"/>
          <w:sz w:val="24"/>
          <w:szCs w:val="24"/>
        </w:rPr>
        <w:t>(一)</w:t>
      </w:r>
      <w:r>
        <w:rPr>
          <w:rStyle w:val="16"/>
          <w:rFonts w:hint="eastAsia" w:ascii="宋体" w:hAnsi="宋体" w:eastAsia="宋体" w:cs="宋体"/>
          <w:b w:val="0"/>
          <w:bCs/>
          <w:i w:val="0"/>
          <w:iCs w:val="0"/>
          <w:caps w:val="0"/>
          <w:spacing w:val="8"/>
          <w:sz w:val="24"/>
          <w:szCs w:val="24"/>
          <w:shd w:val="clear" w:fill="FFFFFF"/>
        </w:rPr>
        <w:t>1月29日</w:t>
      </w:r>
      <w:r>
        <w:rPr>
          <w:rStyle w:val="16"/>
          <w:rFonts w:hint="eastAsia" w:ascii="宋体" w:hAnsi="宋体" w:eastAsia="宋体" w:cs="宋体"/>
          <w:b w:val="0"/>
          <w:bCs/>
          <w:i w:val="0"/>
          <w:iCs w:val="0"/>
          <w:caps w:val="0"/>
          <w:spacing w:val="8"/>
          <w:sz w:val="24"/>
          <w:szCs w:val="24"/>
          <w:shd w:val="clear" w:fill="FFFFFF"/>
          <w:lang w:eastAsia="zh-CN"/>
        </w:rPr>
        <w:t>春节临近，</w:t>
      </w:r>
      <w:r>
        <w:rPr>
          <w:rFonts w:hint="eastAsia" w:ascii="宋体" w:hAnsi="宋体" w:eastAsia="宋体" w:cs="宋体"/>
          <w:b w:val="0"/>
          <w:bCs/>
          <w:i w:val="0"/>
          <w:iCs w:val="0"/>
          <w:caps w:val="0"/>
          <w:spacing w:val="8"/>
          <w:sz w:val="24"/>
          <w:szCs w:val="24"/>
          <w:shd w:val="clear" w:fill="FFFFFF"/>
        </w:rPr>
        <w:t>协会</w:t>
      </w:r>
      <w:r>
        <w:rPr>
          <w:rFonts w:hint="eastAsia" w:ascii="宋体" w:hAnsi="宋体" w:eastAsia="宋体" w:cs="宋体"/>
          <w:b w:val="0"/>
          <w:bCs/>
          <w:i w:val="0"/>
          <w:iCs w:val="0"/>
          <w:caps w:val="0"/>
          <w:spacing w:val="8"/>
          <w:sz w:val="24"/>
          <w:szCs w:val="24"/>
          <w:shd w:val="clear" w:fill="FFFFFF"/>
          <w:lang w:eastAsia="zh-CN"/>
        </w:rPr>
        <w:t>发出“</w:t>
      </w:r>
      <w:r>
        <w:rPr>
          <w:rFonts w:hint="eastAsia" w:ascii="宋体" w:hAnsi="宋体" w:eastAsia="宋体" w:cs="宋体"/>
          <w:b w:val="0"/>
          <w:bCs/>
          <w:i w:val="0"/>
          <w:iCs w:val="0"/>
          <w:caps w:val="0"/>
          <w:spacing w:val="8"/>
          <w:sz w:val="24"/>
          <w:szCs w:val="24"/>
          <w:shd w:val="clear" w:fill="FFFFFF"/>
        </w:rPr>
        <w:t>关于加强安全生产工作的通知</w:t>
      </w:r>
      <w:r>
        <w:rPr>
          <w:rFonts w:hint="eastAsia" w:ascii="宋体" w:hAnsi="宋体" w:eastAsia="宋体" w:cs="宋体"/>
          <w:b w:val="0"/>
          <w:bCs/>
          <w:i w:val="0"/>
          <w:iCs w:val="0"/>
          <w:caps w:val="0"/>
          <w:spacing w:val="8"/>
          <w:sz w:val="24"/>
          <w:szCs w:val="24"/>
          <w:shd w:val="clear" w:fill="FFFFFF"/>
          <w:lang w:eastAsia="zh-CN"/>
        </w:rPr>
        <w:t>”，发布</w:t>
      </w:r>
      <w:r>
        <w:rPr>
          <w:rFonts w:hint="eastAsia" w:ascii="宋体" w:hAnsi="宋体" w:eastAsia="宋体" w:cs="宋体"/>
          <w:b w:val="0"/>
          <w:bCs/>
          <w:spacing w:val="7"/>
          <w:kern w:val="0"/>
          <w:sz w:val="24"/>
          <w:szCs w:val="24"/>
          <w:lang w:val="en-US" w:eastAsia="zh-CN" w:bidi="ar"/>
        </w:rPr>
        <w:t>《2024年春节期间·海南省家庭装饰装修指南》帮助消费者（特别是旅居型消费者）更好地了解春节期间海南省家庭装饰装修的一些事项及提供一些基础知识和建议。</w:t>
      </w:r>
    </w:p>
    <w:p w14:paraId="39C76B5A">
      <w:pPr>
        <w:keepNext w:val="0"/>
        <w:keepLines w:val="0"/>
        <w:widowControl/>
        <w:numPr>
          <w:ilvl w:val="0"/>
          <w:numId w:val="0"/>
        </w:numPr>
        <w:suppressLineNumbers w:val="0"/>
        <w:spacing w:line="360" w:lineRule="auto"/>
        <w:ind w:firstLine="480" w:firstLineChars="200"/>
        <w:jc w:val="left"/>
        <w:rPr>
          <w:rFonts w:hint="eastAsia" w:ascii="宋体" w:hAnsi="宋体" w:eastAsia="宋体" w:cs="宋体"/>
          <w:color w:val="000000"/>
          <w:spacing w:val="30"/>
          <w:kern w:val="0"/>
          <w:sz w:val="24"/>
          <w:szCs w:val="24"/>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二</w:t>
      </w:r>
      <w:r>
        <w:rPr>
          <w:rFonts w:hint="eastAsia" w:ascii="宋体" w:hAnsi="宋体" w:eastAsia="宋体" w:cs="宋体"/>
          <w:b w:val="0"/>
          <w:bCs/>
          <w:color w:val="auto"/>
          <w:sz w:val="24"/>
          <w:szCs w:val="24"/>
        </w:rPr>
        <w:t>)</w:t>
      </w:r>
      <w:r>
        <w:rPr>
          <w:rFonts w:hint="eastAsia" w:ascii="宋体" w:hAnsi="宋体" w:eastAsia="宋体" w:cs="宋体"/>
          <w:color w:val="000000"/>
          <w:spacing w:val="30"/>
          <w:kern w:val="0"/>
          <w:sz w:val="24"/>
          <w:szCs w:val="24"/>
          <w:lang w:val="en-US" w:eastAsia="zh-CN" w:bidi="ar"/>
        </w:rPr>
        <w:t>3月15日，参加了在海口万佳家居装饰广场举办的，海南“3·15”国际消费者权益日主会场现场宣传活动暨“放心消费在海南”全域创建推进仪式。协会受邀参与了现场宣讲。</w:t>
      </w:r>
    </w:p>
    <w:p w14:paraId="0F4214C5">
      <w:pPr>
        <w:keepNext w:val="0"/>
        <w:keepLines w:val="0"/>
        <w:widowControl/>
        <w:numPr>
          <w:ilvl w:val="0"/>
          <w:numId w:val="0"/>
        </w:numPr>
        <w:suppressLineNumbers w:val="0"/>
        <w:spacing w:line="360" w:lineRule="auto"/>
        <w:ind w:firstLine="480" w:firstLineChars="200"/>
        <w:jc w:val="left"/>
        <w:rPr>
          <w:rFonts w:hint="eastAsia" w:ascii="宋体" w:hAnsi="宋体" w:eastAsia="宋体" w:cs="宋体"/>
          <w:b w:val="0"/>
          <w:bCs w:val="0"/>
          <w:color w:val="0000FF"/>
          <w:sz w:val="24"/>
          <w:szCs w:val="24"/>
          <w:lang w:val="en-US" w:eastAsia="zh-CN"/>
        </w:rPr>
      </w:pPr>
      <w:r>
        <w:rPr>
          <w:rFonts w:hint="eastAsia" w:ascii="宋体" w:hAnsi="宋体" w:eastAsia="宋体" w:cs="宋体"/>
          <w:b w:val="0"/>
          <w:bCs w:val="0"/>
          <w:color w:val="auto"/>
          <w:sz w:val="24"/>
          <w:szCs w:val="24"/>
          <w:lang w:val="en-US" w:eastAsia="zh-CN"/>
        </w:rPr>
        <w:t>（三）</w:t>
      </w:r>
      <w:r>
        <w:rPr>
          <w:rFonts w:hint="eastAsia" w:ascii="宋体" w:hAnsi="宋体" w:eastAsia="宋体" w:cs="宋体"/>
          <w:b w:val="0"/>
          <w:bCs w:val="0"/>
          <w:color w:val="auto"/>
          <w:kern w:val="0"/>
          <w:sz w:val="24"/>
          <w:szCs w:val="24"/>
          <w:lang w:val="en-US" w:eastAsia="zh-CN" w:bidi="ar"/>
        </w:rPr>
        <w:t>6月27</w:t>
      </w:r>
      <w:r>
        <w:rPr>
          <w:rFonts w:hint="eastAsia" w:ascii="宋体" w:hAnsi="宋体" w:eastAsia="宋体" w:cs="宋体"/>
          <w:b w:val="0"/>
          <w:bCs w:val="0"/>
          <w:kern w:val="0"/>
          <w:sz w:val="24"/>
          <w:szCs w:val="24"/>
          <w:lang w:val="en-US" w:eastAsia="zh-CN" w:bidi="ar"/>
        </w:rPr>
        <w:t>日，由协会与万佳实业在</w:t>
      </w:r>
      <w:r>
        <w:rPr>
          <w:rFonts w:hint="eastAsia" w:ascii="宋体" w:hAnsi="宋体" w:eastAsia="宋体" w:cs="宋体"/>
          <w:color w:val="000000"/>
          <w:spacing w:val="30"/>
          <w:kern w:val="0"/>
          <w:sz w:val="24"/>
          <w:szCs w:val="24"/>
          <w:lang w:val="en-US" w:eastAsia="zh-CN" w:bidi="ar"/>
        </w:rPr>
        <w:t>海口万佳家居装饰广场</w:t>
      </w:r>
      <w:r>
        <w:rPr>
          <w:rFonts w:hint="eastAsia" w:ascii="宋体" w:hAnsi="宋体" w:eastAsia="宋体" w:cs="宋体"/>
          <w:b w:val="0"/>
          <w:bCs w:val="0"/>
          <w:kern w:val="0"/>
          <w:sz w:val="24"/>
          <w:szCs w:val="24"/>
          <w:lang w:val="en-US" w:eastAsia="zh-CN" w:bidi="ar"/>
        </w:rPr>
        <w:t>，联合成功举办了以“人人讲安全、个个会应急”为主题的消防安全培训活动。</w:t>
      </w:r>
    </w:p>
    <w:p w14:paraId="4B03C3BB">
      <w:pPr>
        <w:pStyle w:val="4"/>
        <w:spacing w:line="360" w:lineRule="auto"/>
        <w:ind w:firstLine="512" w:firstLineChars="200"/>
        <w:rPr>
          <w:rFonts w:hint="eastAsia" w:ascii="宋体" w:hAnsi="宋体" w:eastAsia="宋体" w:cs="宋体"/>
          <w:b w:val="0"/>
          <w:bCs w:val="0"/>
          <w:i w:val="0"/>
          <w:iCs w:val="0"/>
          <w:caps w:val="0"/>
          <w:color w:val="auto"/>
          <w:spacing w:val="8"/>
          <w:sz w:val="24"/>
          <w:szCs w:val="24"/>
          <w:shd w:val="clear" w:fill="FFFFFF"/>
        </w:rPr>
      </w:pPr>
      <w:r>
        <w:rPr>
          <w:rFonts w:hint="eastAsia" w:ascii="宋体" w:hAnsi="宋体" w:eastAsia="宋体" w:cs="宋体"/>
          <w:b w:val="0"/>
          <w:bCs w:val="0"/>
          <w:i w:val="0"/>
          <w:iCs w:val="0"/>
          <w:caps w:val="0"/>
          <w:color w:val="auto"/>
          <w:spacing w:val="8"/>
          <w:sz w:val="24"/>
          <w:szCs w:val="24"/>
          <w:shd w:val="clear" w:fill="FFFFFF"/>
        </w:rPr>
        <w:t>2024年，协会调处委与消费者投诉站定期发布了消费警示及投诉公示。共处理消费者投诉</w:t>
      </w:r>
      <w:r>
        <w:rPr>
          <w:rFonts w:hint="eastAsia" w:ascii="宋体" w:hAnsi="宋体" w:eastAsia="宋体" w:cs="宋体"/>
          <w:b w:val="0"/>
          <w:bCs w:val="0"/>
          <w:i w:val="0"/>
          <w:iCs w:val="0"/>
          <w:caps w:val="0"/>
          <w:color w:val="auto"/>
          <w:spacing w:val="8"/>
          <w:sz w:val="24"/>
          <w:szCs w:val="24"/>
          <w:shd w:val="clear" w:fill="FFFFFF"/>
          <w:lang w:val="en-US" w:eastAsia="zh-CN"/>
        </w:rPr>
        <w:t>38</w:t>
      </w:r>
      <w:r>
        <w:rPr>
          <w:rFonts w:hint="eastAsia" w:ascii="宋体" w:hAnsi="宋体" w:eastAsia="宋体" w:cs="宋体"/>
          <w:b w:val="0"/>
          <w:bCs w:val="0"/>
          <w:i w:val="0"/>
          <w:iCs w:val="0"/>
          <w:caps w:val="0"/>
          <w:color w:val="auto"/>
          <w:spacing w:val="8"/>
          <w:sz w:val="24"/>
          <w:szCs w:val="24"/>
          <w:shd w:val="clear" w:fill="FFFFFF"/>
        </w:rPr>
        <w:t>起；结案</w:t>
      </w:r>
      <w:r>
        <w:rPr>
          <w:rFonts w:hint="eastAsia" w:ascii="宋体" w:hAnsi="宋体" w:eastAsia="宋体" w:cs="宋体"/>
          <w:b w:val="0"/>
          <w:bCs w:val="0"/>
          <w:i w:val="0"/>
          <w:iCs w:val="0"/>
          <w:caps w:val="0"/>
          <w:color w:val="auto"/>
          <w:spacing w:val="8"/>
          <w:sz w:val="24"/>
          <w:szCs w:val="24"/>
          <w:shd w:val="clear" w:fill="FFFFFF"/>
          <w:lang w:val="en-US" w:eastAsia="zh-CN"/>
        </w:rPr>
        <w:t>29</w:t>
      </w:r>
      <w:r>
        <w:rPr>
          <w:rFonts w:hint="eastAsia" w:ascii="宋体" w:hAnsi="宋体" w:eastAsia="宋体" w:cs="宋体"/>
          <w:b w:val="0"/>
          <w:bCs w:val="0"/>
          <w:i w:val="0"/>
          <w:iCs w:val="0"/>
          <w:caps w:val="0"/>
          <w:color w:val="auto"/>
          <w:spacing w:val="8"/>
          <w:sz w:val="24"/>
          <w:szCs w:val="24"/>
          <w:shd w:val="clear" w:fill="FFFFFF"/>
        </w:rPr>
        <w:t xml:space="preserve"> 起 （司法诉讼</w:t>
      </w:r>
      <w:r>
        <w:rPr>
          <w:rFonts w:hint="eastAsia" w:ascii="宋体" w:hAnsi="宋体" w:eastAsia="宋体" w:cs="宋体"/>
          <w:b w:val="0"/>
          <w:bCs w:val="0"/>
          <w:i w:val="0"/>
          <w:iCs w:val="0"/>
          <w:caps w:val="0"/>
          <w:color w:val="auto"/>
          <w:spacing w:val="8"/>
          <w:sz w:val="24"/>
          <w:szCs w:val="24"/>
          <w:shd w:val="clear" w:fill="FFFFFF"/>
          <w:lang w:val="en-US" w:eastAsia="zh-CN"/>
        </w:rPr>
        <w:t>6</w:t>
      </w:r>
      <w:r>
        <w:rPr>
          <w:rFonts w:hint="eastAsia" w:ascii="宋体" w:hAnsi="宋体" w:eastAsia="宋体" w:cs="宋体"/>
          <w:b w:val="0"/>
          <w:bCs w:val="0"/>
          <w:i w:val="0"/>
          <w:iCs w:val="0"/>
          <w:caps w:val="0"/>
          <w:color w:val="auto"/>
          <w:spacing w:val="8"/>
          <w:sz w:val="24"/>
          <w:szCs w:val="24"/>
          <w:shd w:val="clear" w:fill="FFFFFF"/>
        </w:rPr>
        <w:t>起）；未结案</w:t>
      </w:r>
      <w:r>
        <w:rPr>
          <w:rFonts w:hint="eastAsia" w:ascii="宋体" w:hAnsi="宋体" w:eastAsia="宋体" w:cs="宋体"/>
          <w:b w:val="0"/>
          <w:bCs w:val="0"/>
          <w:i w:val="0"/>
          <w:iCs w:val="0"/>
          <w:caps w:val="0"/>
          <w:color w:val="auto"/>
          <w:spacing w:val="8"/>
          <w:sz w:val="24"/>
          <w:szCs w:val="24"/>
          <w:shd w:val="clear" w:fill="FFFFFF"/>
          <w:lang w:val="en-US" w:eastAsia="zh-CN"/>
        </w:rPr>
        <w:t>3</w:t>
      </w:r>
      <w:r>
        <w:rPr>
          <w:rFonts w:hint="eastAsia" w:ascii="宋体" w:hAnsi="宋体" w:eastAsia="宋体" w:cs="宋体"/>
          <w:b w:val="0"/>
          <w:bCs w:val="0"/>
          <w:i w:val="0"/>
          <w:iCs w:val="0"/>
          <w:caps w:val="0"/>
          <w:color w:val="auto"/>
          <w:spacing w:val="8"/>
          <w:sz w:val="24"/>
          <w:szCs w:val="24"/>
          <w:shd w:val="clear" w:fill="FFFFFF"/>
        </w:rPr>
        <w:t>起，继续调解中，处理满意率达</w:t>
      </w:r>
      <w:r>
        <w:rPr>
          <w:rFonts w:hint="eastAsia" w:ascii="宋体" w:hAnsi="宋体" w:eastAsia="宋体" w:cs="宋体"/>
          <w:b w:val="0"/>
          <w:bCs w:val="0"/>
          <w:i w:val="0"/>
          <w:iCs w:val="0"/>
          <w:caps w:val="0"/>
          <w:color w:val="auto"/>
          <w:spacing w:val="8"/>
          <w:sz w:val="24"/>
          <w:szCs w:val="24"/>
          <w:shd w:val="clear" w:fill="FFFFFF"/>
          <w:lang w:val="en-US" w:eastAsia="zh-CN"/>
        </w:rPr>
        <w:t>95</w:t>
      </w:r>
      <w:r>
        <w:rPr>
          <w:rFonts w:hint="eastAsia" w:ascii="宋体" w:hAnsi="宋体" w:eastAsia="宋体" w:cs="宋体"/>
          <w:b w:val="0"/>
          <w:bCs w:val="0"/>
          <w:i w:val="0"/>
          <w:iCs w:val="0"/>
          <w:caps w:val="0"/>
          <w:color w:val="auto"/>
          <w:spacing w:val="8"/>
          <w:sz w:val="24"/>
          <w:szCs w:val="24"/>
          <w:shd w:val="clear" w:fill="FFFFFF"/>
        </w:rPr>
        <w:t>%以上。协会成立近23年来已处理的投诉超</w:t>
      </w:r>
      <w:r>
        <w:rPr>
          <w:rFonts w:hint="eastAsia" w:ascii="宋体" w:hAnsi="宋体" w:eastAsia="宋体" w:cs="宋体"/>
          <w:b w:val="0"/>
          <w:bCs w:val="0"/>
          <w:i w:val="0"/>
          <w:iCs w:val="0"/>
          <w:caps w:val="0"/>
          <w:color w:val="auto"/>
          <w:spacing w:val="8"/>
          <w:sz w:val="24"/>
          <w:szCs w:val="24"/>
          <w:shd w:val="clear" w:fill="FFFFFF"/>
          <w:lang w:val="en-US" w:eastAsia="zh-CN"/>
        </w:rPr>
        <w:t>800</w:t>
      </w:r>
      <w:r>
        <w:rPr>
          <w:rFonts w:hint="eastAsia" w:ascii="宋体" w:hAnsi="宋体" w:eastAsia="宋体" w:cs="宋体"/>
          <w:b w:val="0"/>
          <w:bCs w:val="0"/>
          <w:i w:val="0"/>
          <w:iCs w:val="0"/>
          <w:caps w:val="0"/>
          <w:color w:val="auto"/>
          <w:spacing w:val="8"/>
          <w:sz w:val="24"/>
          <w:szCs w:val="24"/>
          <w:shd w:val="clear" w:fill="FFFFFF"/>
        </w:rPr>
        <w:t>起，挽回经济损失</w:t>
      </w:r>
      <w:r>
        <w:rPr>
          <w:rFonts w:hint="eastAsia" w:ascii="宋体" w:hAnsi="宋体" w:eastAsia="宋体" w:cs="宋体"/>
          <w:b w:val="0"/>
          <w:bCs w:val="0"/>
          <w:i w:val="0"/>
          <w:iCs w:val="0"/>
          <w:caps w:val="0"/>
          <w:color w:val="auto"/>
          <w:spacing w:val="8"/>
          <w:sz w:val="24"/>
          <w:szCs w:val="24"/>
          <w:shd w:val="clear" w:fill="FFFFFF"/>
          <w:lang w:val="en-US" w:eastAsia="zh-CN"/>
        </w:rPr>
        <w:t xml:space="preserve"> </w:t>
      </w:r>
      <w:r>
        <w:rPr>
          <w:rFonts w:hint="eastAsia" w:ascii="宋体" w:hAnsi="宋体" w:eastAsia="宋体" w:cs="宋体"/>
          <w:b w:val="0"/>
          <w:bCs w:val="0"/>
          <w:i w:val="0"/>
          <w:iCs w:val="0"/>
          <w:caps w:val="0"/>
          <w:color w:val="auto"/>
          <w:spacing w:val="8"/>
          <w:sz w:val="24"/>
          <w:szCs w:val="24"/>
          <w:shd w:val="clear" w:fill="FFFFFF"/>
        </w:rPr>
        <w:t>近2000万元。</w:t>
      </w:r>
    </w:p>
    <w:p w14:paraId="101D5100">
      <w:pPr>
        <w:pStyle w:val="4"/>
        <w:spacing w:line="360" w:lineRule="auto"/>
        <w:ind w:firstLine="482" w:firstLineChars="200"/>
        <w:rPr>
          <w:rFonts w:hint="eastAsia" w:ascii="宋体" w:hAnsi="宋体" w:eastAsia="宋体" w:cs="宋体"/>
          <w:sz w:val="24"/>
          <w:szCs w:val="24"/>
        </w:rPr>
      </w:pPr>
      <w:r>
        <w:rPr>
          <w:rFonts w:hint="eastAsia" w:ascii="宋体" w:hAnsi="宋体" w:eastAsia="宋体" w:cs="宋体"/>
          <w:sz w:val="24"/>
          <w:szCs w:val="24"/>
        </w:rPr>
        <w:t>三、强化人才建设，为行业注入新活力</w:t>
      </w:r>
    </w:p>
    <w:p w14:paraId="6FD9D9A0">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rPr>
        <w:t>人才是行业发展的根本。我们积极助力技术人才队伍建设，为行业</w:t>
      </w:r>
      <w:r>
        <w:rPr>
          <w:rFonts w:hint="eastAsia" w:ascii="宋体" w:hAnsi="宋体" w:eastAsia="宋体" w:cs="宋体"/>
          <w:sz w:val="24"/>
          <w:szCs w:val="24"/>
          <w:lang w:eastAsia="zh-CN"/>
        </w:rPr>
        <w:t>推荐和</w:t>
      </w:r>
      <w:r>
        <w:rPr>
          <w:rFonts w:hint="eastAsia" w:ascii="宋体" w:hAnsi="宋体" w:eastAsia="宋体" w:cs="宋体"/>
          <w:sz w:val="24"/>
          <w:szCs w:val="24"/>
        </w:rPr>
        <w:t>培养了一批批高素质的专业人才。</w:t>
      </w:r>
      <w:r>
        <w:rPr>
          <w:rFonts w:hint="eastAsia" w:ascii="宋体" w:hAnsi="宋体" w:eastAsia="宋体" w:cs="宋体"/>
          <w:sz w:val="24"/>
          <w:szCs w:val="24"/>
          <w:lang w:eastAsia="zh-CN"/>
        </w:rPr>
        <w:t>今年我们开展了如下工作：</w:t>
      </w:r>
    </w:p>
    <w:p w14:paraId="656AFC1D">
      <w:pPr>
        <w:keepNext w:val="0"/>
        <w:keepLines w:val="0"/>
        <w:widowControl/>
        <w:suppressLineNumbers w:val="0"/>
        <w:spacing w:line="360" w:lineRule="auto"/>
        <w:ind w:firstLine="512" w:firstLineChars="200"/>
        <w:jc w:val="left"/>
        <w:rPr>
          <w:rFonts w:hint="eastAsia" w:ascii="宋体" w:hAnsi="宋体" w:eastAsia="宋体" w:cs="宋体"/>
          <w:sz w:val="24"/>
          <w:szCs w:val="24"/>
        </w:rPr>
      </w:pPr>
      <w:r>
        <w:rPr>
          <w:rFonts w:hint="eastAsia" w:ascii="宋体" w:hAnsi="宋体" w:eastAsia="宋体" w:cs="宋体"/>
          <w:b w:val="0"/>
          <w:bCs/>
          <w:i w:val="0"/>
          <w:iCs w:val="0"/>
          <w:caps w:val="0"/>
          <w:color w:val="auto"/>
          <w:spacing w:val="8"/>
          <w:sz w:val="24"/>
          <w:szCs w:val="24"/>
          <w:shd w:val="clear" w:fill="FFFFFF"/>
          <w:lang w:val="en-US" w:eastAsia="zh-CN"/>
        </w:rPr>
        <w:t>(一)</w:t>
      </w:r>
      <w:r>
        <w:rPr>
          <w:rFonts w:hint="eastAsia" w:ascii="宋体" w:hAnsi="宋体" w:eastAsia="宋体" w:cs="宋体"/>
          <w:color w:val="auto"/>
          <w:kern w:val="0"/>
          <w:sz w:val="24"/>
          <w:szCs w:val="24"/>
          <w:lang w:val="en-US" w:eastAsia="zh-CN" w:bidi="ar"/>
        </w:rPr>
        <w:t>为</w:t>
      </w:r>
      <w:r>
        <w:rPr>
          <w:rFonts w:hint="eastAsia" w:ascii="宋体" w:hAnsi="宋体" w:eastAsia="宋体" w:cs="宋体"/>
          <w:kern w:val="0"/>
          <w:sz w:val="24"/>
          <w:szCs w:val="24"/>
          <w:lang w:val="en-US" w:eastAsia="zh-CN" w:bidi="ar"/>
        </w:rPr>
        <w:t>贯彻落实《特种作业人员安全技术培训考核管理规定》进一步做好特种作业人员安全技术培训工作，全面提高从业人员安全素质，协会面向全省行业企业推出特种作业（低压电工、高空作业、电焊工）操作证培训考试取证上岗工作。</w:t>
      </w:r>
    </w:p>
    <w:p w14:paraId="2EA3D7AE">
      <w:pPr>
        <w:keepNext w:val="0"/>
        <w:keepLines w:val="0"/>
        <w:widowControl/>
        <w:suppressLineNumbers w:val="0"/>
        <w:spacing w:line="360" w:lineRule="auto"/>
        <w:ind w:firstLine="512" w:firstLineChars="200"/>
        <w:jc w:val="left"/>
        <w:rPr>
          <w:rFonts w:hint="eastAsia" w:ascii="宋体" w:hAnsi="宋体" w:eastAsia="宋体" w:cs="宋体"/>
          <w:b w:val="0"/>
          <w:bCs w:val="0"/>
          <w:i w:val="0"/>
          <w:iCs w:val="0"/>
          <w:caps w:val="0"/>
          <w:color w:val="0000FF"/>
          <w:spacing w:val="8"/>
          <w:sz w:val="24"/>
          <w:szCs w:val="24"/>
          <w:shd w:val="clear" w:fill="FFFFFF"/>
        </w:rPr>
      </w:pPr>
      <w:r>
        <w:rPr>
          <w:rFonts w:hint="eastAsia" w:ascii="宋体" w:hAnsi="宋体" w:eastAsia="宋体" w:cs="宋体"/>
          <w:i w:val="0"/>
          <w:iCs w:val="0"/>
          <w:caps w:val="0"/>
          <w:color w:val="auto"/>
          <w:spacing w:val="8"/>
          <w:sz w:val="24"/>
          <w:szCs w:val="24"/>
          <w:shd w:val="clear" w:fill="FFFFFF"/>
          <w:lang w:val="en-US" w:eastAsia="zh-CN"/>
        </w:rPr>
        <w:t>(二)</w:t>
      </w:r>
      <w:r>
        <w:rPr>
          <w:rFonts w:hint="eastAsia" w:ascii="宋体" w:hAnsi="宋体" w:eastAsia="宋体" w:cs="宋体"/>
          <w:color w:val="000000"/>
          <w:kern w:val="0"/>
          <w:sz w:val="24"/>
          <w:szCs w:val="24"/>
          <w:lang w:val="en-US" w:eastAsia="zh-CN" w:bidi="ar"/>
        </w:rPr>
        <w:t>由协会推荐的参加2024年度「设计千人计划·全国入选设计师」</w:t>
      </w:r>
      <w:r>
        <w:rPr>
          <w:rFonts w:hint="eastAsia" w:ascii="宋体" w:hAnsi="宋体" w:eastAsia="宋体" w:cs="宋体"/>
          <w:spacing w:val="7"/>
          <w:kern w:val="0"/>
          <w:sz w:val="24"/>
          <w:szCs w:val="24"/>
          <w:lang w:val="en-US" w:eastAsia="zh-CN" w:bidi="ar"/>
        </w:rPr>
        <w:t>陈志潇</w:t>
      </w:r>
      <w:r>
        <w:rPr>
          <w:rFonts w:hint="eastAsia" w:ascii="宋体" w:hAnsi="宋体" w:eastAsia="宋体" w:cs="宋体"/>
          <w:kern w:val="0"/>
          <w:sz w:val="24"/>
          <w:szCs w:val="24"/>
          <w:lang w:val="en-US" w:eastAsia="zh-CN" w:bidi="ar"/>
        </w:rPr>
        <w:t>获得项目最高荣誉——标杆人物</w:t>
      </w:r>
      <w:r>
        <w:rPr>
          <w:rFonts w:hint="eastAsia" w:ascii="宋体" w:hAnsi="宋体" w:eastAsia="宋体" w:cs="宋体"/>
          <w:spacing w:val="7"/>
          <w:kern w:val="0"/>
          <w:sz w:val="24"/>
          <w:szCs w:val="24"/>
          <w:lang w:val="en-US" w:eastAsia="zh-CN" w:bidi="ar"/>
        </w:rPr>
        <w:t>，入选设计师有：范一泽、黄球东、蓝茂全、黎健、林彬彬、田璐、吴彤、杨帆、张沐、张文。</w:t>
      </w:r>
    </w:p>
    <w:p w14:paraId="28F18B29">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三</w:t>
      </w:r>
      <w:r>
        <w:rPr>
          <w:rFonts w:hint="eastAsia" w:ascii="宋体" w:hAnsi="宋体" w:eastAsia="宋体" w:cs="宋体"/>
          <w:i w:val="0"/>
          <w:iCs w:val="0"/>
          <w:caps w:val="0"/>
          <w:color w:val="auto"/>
          <w:spacing w:val="8"/>
          <w:sz w:val="24"/>
          <w:szCs w:val="24"/>
          <w:lang w:val="en-US" w:eastAsia="zh-CN"/>
        </w:rPr>
        <w:t>)今年协会在</w:t>
      </w:r>
      <w:r>
        <w:rPr>
          <w:rFonts w:ascii="宋体" w:hAnsi="宋体" w:eastAsia="宋体" w:cs="宋体"/>
          <w:kern w:val="0"/>
          <w:sz w:val="24"/>
          <w:szCs w:val="24"/>
          <w:lang w:val="en-US" w:eastAsia="zh-CN" w:bidi="ar"/>
        </w:rPr>
        <w:t>职业技能等级认定</w:t>
      </w:r>
      <w:r>
        <w:rPr>
          <w:rFonts w:hint="eastAsia" w:ascii="宋体" w:hAnsi="宋体" w:eastAsia="宋体" w:cs="宋体"/>
          <w:kern w:val="0"/>
          <w:sz w:val="24"/>
          <w:szCs w:val="24"/>
          <w:lang w:val="en-US" w:eastAsia="zh-CN" w:bidi="ar"/>
        </w:rPr>
        <w:t>工作中，共组织</w:t>
      </w:r>
      <w:r>
        <w:rPr>
          <w:rFonts w:ascii="宋体" w:hAnsi="宋体" w:eastAsia="宋体" w:cs="宋体"/>
          <w:kern w:val="0"/>
          <w:sz w:val="24"/>
          <w:szCs w:val="24"/>
          <w:lang w:val="en-US" w:eastAsia="zh-CN" w:bidi="ar"/>
        </w:rPr>
        <w:t>三批</w:t>
      </w:r>
      <w:r>
        <w:rPr>
          <w:rFonts w:hint="default" w:ascii="Calibri Light" w:hAnsi="Calibri Light" w:eastAsia="Calibri Light" w:cs="Calibri Light"/>
          <w:spacing w:val="8"/>
          <w:kern w:val="0"/>
          <w:sz w:val="24"/>
          <w:szCs w:val="24"/>
          <w:shd w:val="clear" w:fill="FFFFFF"/>
          <w:lang w:val="en-US" w:eastAsia="zh-CN" w:bidi="ar"/>
        </w:rPr>
        <w:t>“</w:t>
      </w:r>
      <w:r>
        <w:rPr>
          <w:rFonts w:hint="eastAsia" w:ascii="宋体" w:hAnsi="宋体" w:eastAsia="宋体" w:cs="宋体"/>
          <w:spacing w:val="8"/>
          <w:kern w:val="0"/>
          <w:sz w:val="24"/>
          <w:szCs w:val="24"/>
          <w:shd w:val="clear" w:fill="FFFFFF"/>
          <w:lang w:val="en-US" w:eastAsia="zh-CN" w:bidi="ar"/>
        </w:rPr>
        <w:t>室内装饰设计师</w:t>
      </w:r>
      <w:r>
        <w:rPr>
          <w:rFonts w:hint="default" w:ascii="Calibri Light" w:hAnsi="Calibri Light" w:eastAsia="Calibri Light" w:cs="Calibri Light"/>
          <w:spacing w:val="8"/>
          <w:kern w:val="0"/>
          <w:sz w:val="24"/>
          <w:szCs w:val="24"/>
          <w:shd w:val="clear" w:fill="FFFFFF"/>
          <w:lang w:val="en-US" w:eastAsia="zh-CN" w:bidi="ar"/>
        </w:rPr>
        <w:t>"</w:t>
      </w:r>
      <w:r>
        <w:rPr>
          <w:rFonts w:ascii="宋体" w:hAnsi="宋体" w:eastAsia="宋体" w:cs="宋体"/>
          <w:kern w:val="0"/>
          <w:sz w:val="24"/>
          <w:szCs w:val="24"/>
          <w:lang w:val="en-US" w:eastAsia="zh-CN" w:bidi="ar"/>
        </w:rPr>
        <w:t>职业技能等级认定考试</w:t>
      </w:r>
      <w:r>
        <w:rPr>
          <w:rFonts w:hint="eastAsia" w:ascii="宋体" w:hAnsi="宋体" w:eastAsia="宋体" w:cs="宋体"/>
          <w:kern w:val="0"/>
          <w:sz w:val="24"/>
          <w:szCs w:val="24"/>
          <w:lang w:val="en-US" w:eastAsia="zh-CN" w:bidi="ar"/>
        </w:rPr>
        <w:t>，有近百名设计师开展</w:t>
      </w:r>
      <w:r>
        <w:rPr>
          <w:rFonts w:ascii="宋体" w:hAnsi="宋体" w:eastAsia="宋体" w:cs="宋体"/>
          <w:kern w:val="0"/>
          <w:sz w:val="24"/>
          <w:szCs w:val="24"/>
          <w:lang w:val="en-US" w:eastAsia="zh-CN" w:bidi="ar"/>
        </w:rPr>
        <w:t>认定考试</w:t>
      </w:r>
      <w:r>
        <w:rPr>
          <w:rFonts w:hint="eastAsia" w:ascii="宋体" w:hAnsi="宋体" w:eastAsia="宋体" w:cs="宋体"/>
          <w:kern w:val="0"/>
          <w:sz w:val="24"/>
          <w:szCs w:val="24"/>
          <w:lang w:val="en-US" w:eastAsia="zh-CN" w:bidi="ar"/>
        </w:rPr>
        <w:t>。其中有</w:t>
      </w:r>
      <w:r>
        <w:rPr>
          <w:rFonts w:hint="eastAsia" w:ascii="宋体" w:hAnsi="宋体" w:eastAsia="宋体" w:cs="宋体"/>
          <w:spacing w:val="7"/>
          <w:kern w:val="0"/>
          <w:sz w:val="24"/>
          <w:szCs w:val="24"/>
          <w:lang w:val="en-US" w:eastAsia="zh-CN" w:bidi="ar"/>
        </w:rPr>
        <w:t>10月26日，在海南城市职业技术学校（南海校区）开展了</w:t>
      </w:r>
      <w:r>
        <w:rPr>
          <w:rFonts w:hint="eastAsia" w:ascii="宋体" w:hAnsi="宋体" w:eastAsia="宋体" w:cs="宋体"/>
          <w:spacing w:val="8"/>
          <w:kern w:val="0"/>
          <w:sz w:val="24"/>
          <w:szCs w:val="24"/>
          <w:shd w:val="clear" w:fill="FFFFFF"/>
          <w:lang w:val="en-US" w:eastAsia="zh-CN" w:bidi="ar"/>
        </w:rPr>
        <w:t>第一批</w:t>
      </w:r>
      <w:r>
        <w:rPr>
          <w:rFonts w:hint="default" w:ascii="Calibri Light" w:hAnsi="Calibri Light" w:eastAsia="Calibri Light" w:cs="Calibri Light"/>
          <w:spacing w:val="8"/>
          <w:kern w:val="0"/>
          <w:sz w:val="24"/>
          <w:szCs w:val="24"/>
          <w:shd w:val="clear" w:fill="FFFFFF"/>
          <w:lang w:val="en-US" w:eastAsia="zh-CN" w:bidi="ar"/>
        </w:rPr>
        <w:t>“</w:t>
      </w:r>
      <w:r>
        <w:rPr>
          <w:rFonts w:hint="eastAsia" w:ascii="宋体" w:hAnsi="宋体" w:eastAsia="宋体" w:cs="宋体"/>
          <w:spacing w:val="8"/>
          <w:kern w:val="0"/>
          <w:sz w:val="24"/>
          <w:szCs w:val="24"/>
          <w:shd w:val="clear" w:fill="FFFFFF"/>
          <w:lang w:val="en-US" w:eastAsia="zh-CN" w:bidi="ar"/>
        </w:rPr>
        <w:t>室内装饰设计师</w:t>
      </w:r>
      <w:r>
        <w:rPr>
          <w:rFonts w:hint="default" w:ascii="Calibri Light" w:hAnsi="Calibri Light" w:eastAsia="Calibri Light" w:cs="Calibri Light"/>
          <w:spacing w:val="8"/>
          <w:kern w:val="0"/>
          <w:sz w:val="24"/>
          <w:szCs w:val="24"/>
          <w:shd w:val="clear" w:fill="FFFFFF"/>
          <w:lang w:val="en-US" w:eastAsia="zh-CN" w:bidi="ar"/>
        </w:rPr>
        <w:t>"</w:t>
      </w:r>
      <w:r>
        <w:rPr>
          <w:rFonts w:hint="eastAsia" w:ascii="宋体" w:hAnsi="宋体" w:eastAsia="宋体" w:cs="宋体"/>
          <w:spacing w:val="7"/>
          <w:kern w:val="0"/>
          <w:sz w:val="24"/>
          <w:szCs w:val="24"/>
          <w:lang w:val="en-US" w:eastAsia="zh-CN" w:bidi="ar"/>
        </w:rPr>
        <w:t>（四级）职业技能等级认定考试。</w:t>
      </w:r>
      <w:r>
        <w:rPr>
          <w:rFonts w:hint="eastAsia" w:ascii="宋体" w:hAnsi="宋体" w:eastAsia="宋体" w:cs="宋体"/>
          <w:i w:val="0"/>
          <w:iCs w:val="0"/>
          <w:caps w:val="0"/>
          <w:color w:val="auto"/>
          <w:spacing w:val="8"/>
          <w:sz w:val="24"/>
          <w:szCs w:val="24"/>
          <w:shd w:val="clear" w:fill="FFFFFF"/>
          <w:lang w:val="en-US" w:eastAsia="zh-CN"/>
        </w:rPr>
        <w:t>11</w:t>
      </w:r>
      <w:r>
        <w:rPr>
          <w:rFonts w:hint="eastAsia" w:ascii="宋体" w:hAnsi="宋体" w:eastAsia="宋体" w:cs="宋体"/>
          <w:i w:val="0"/>
          <w:iCs w:val="0"/>
          <w:caps w:val="0"/>
          <w:color w:val="auto"/>
          <w:spacing w:val="8"/>
          <w:sz w:val="24"/>
          <w:szCs w:val="24"/>
          <w:shd w:val="clear" w:fill="FFFFFF"/>
        </w:rPr>
        <w:t>月2日至3日，</w:t>
      </w:r>
      <w:r>
        <w:rPr>
          <w:rFonts w:hint="eastAsia" w:ascii="宋体" w:hAnsi="宋体" w:eastAsia="宋体" w:cs="宋体"/>
          <w:i w:val="0"/>
          <w:iCs w:val="0"/>
          <w:caps w:val="0"/>
          <w:color w:val="auto"/>
          <w:spacing w:val="7"/>
          <w:sz w:val="24"/>
          <w:szCs w:val="24"/>
          <w:shd w:val="clear" w:fill="FFFFFF"/>
        </w:rPr>
        <w:t>在</w:t>
      </w:r>
      <w:r>
        <w:rPr>
          <w:rFonts w:hint="eastAsia" w:ascii="宋体" w:hAnsi="宋体" w:eastAsia="宋体" w:cs="宋体"/>
          <w:i w:val="0"/>
          <w:iCs w:val="0"/>
          <w:caps w:val="0"/>
          <w:color w:val="auto"/>
          <w:spacing w:val="7"/>
          <w:sz w:val="24"/>
          <w:szCs w:val="24"/>
          <w:shd w:val="clear" w:fill="FFFFFF"/>
          <w:lang w:eastAsia="zh-CN"/>
        </w:rPr>
        <w:t>万佳家居装饰广场</w:t>
      </w:r>
      <w:r>
        <w:rPr>
          <w:rFonts w:hint="eastAsia" w:ascii="宋体" w:hAnsi="宋体" w:eastAsia="宋体" w:cs="宋体"/>
          <w:i w:val="0"/>
          <w:iCs w:val="0"/>
          <w:caps w:val="0"/>
          <w:color w:val="auto"/>
          <w:spacing w:val="8"/>
          <w:sz w:val="24"/>
          <w:szCs w:val="24"/>
          <w:shd w:val="clear" w:fill="FFFFFF"/>
        </w:rPr>
        <w:t>举办</w:t>
      </w:r>
      <w:r>
        <w:rPr>
          <w:rFonts w:ascii="Calibri Light" w:hAnsi="Calibri Light" w:eastAsia="Calibri Light" w:cs="Calibri Light"/>
          <w:spacing w:val="8"/>
          <w:kern w:val="0"/>
          <w:sz w:val="24"/>
          <w:szCs w:val="24"/>
          <w:shd w:val="clear" w:fill="FFFFFF"/>
          <w:lang w:val="en-US" w:eastAsia="zh-CN" w:bidi="ar"/>
        </w:rPr>
        <w:t>202</w:t>
      </w:r>
      <w:r>
        <w:rPr>
          <w:rFonts w:hint="default" w:ascii="Calibri Light" w:hAnsi="Calibri Light" w:eastAsia="Calibri Light" w:cs="Calibri Light"/>
          <w:spacing w:val="8"/>
          <w:kern w:val="0"/>
          <w:sz w:val="24"/>
          <w:szCs w:val="24"/>
          <w:shd w:val="clear" w:fill="FFFFFF"/>
          <w:lang w:val="en-US" w:eastAsia="zh-CN" w:bidi="ar"/>
        </w:rPr>
        <w:t>4</w:t>
      </w:r>
      <w:r>
        <w:rPr>
          <w:rFonts w:hint="eastAsia" w:ascii="宋体" w:hAnsi="宋体" w:eastAsia="宋体" w:cs="宋体"/>
          <w:spacing w:val="8"/>
          <w:kern w:val="0"/>
          <w:sz w:val="24"/>
          <w:szCs w:val="24"/>
          <w:shd w:val="clear" w:fill="FFFFFF"/>
          <w:lang w:val="en-US" w:eastAsia="zh-CN" w:bidi="ar"/>
        </w:rPr>
        <w:t>年第二批</w:t>
      </w:r>
      <w:r>
        <w:rPr>
          <w:rFonts w:hint="default" w:ascii="Calibri Light" w:hAnsi="Calibri Light" w:eastAsia="Calibri Light" w:cs="Calibri Light"/>
          <w:spacing w:val="8"/>
          <w:kern w:val="0"/>
          <w:sz w:val="24"/>
          <w:szCs w:val="24"/>
          <w:shd w:val="clear" w:fill="FFFFFF"/>
          <w:lang w:val="en-US" w:eastAsia="zh-CN" w:bidi="ar"/>
        </w:rPr>
        <w:t>“</w:t>
      </w:r>
      <w:r>
        <w:rPr>
          <w:rFonts w:hint="eastAsia" w:ascii="宋体" w:hAnsi="宋体" w:eastAsia="宋体" w:cs="宋体"/>
          <w:spacing w:val="8"/>
          <w:kern w:val="0"/>
          <w:sz w:val="24"/>
          <w:szCs w:val="24"/>
          <w:shd w:val="clear" w:fill="FFFFFF"/>
          <w:lang w:val="en-US" w:eastAsia="zh-CN" w:bidi="ar"/>
        </w:rPr>
        <w:t>室内装饰设计师</w:t>
      </w:r>
      <w:r>
        <w:rPr>
          <w:rFonts w:hint="default" w:ascii="Calibri Light" w:hAnsi="Calibri Light" w:eastAsia="Calibri Light" w:cs="Calibri Light"/>
          <w:spacing w:val="8"/>
          <w:kern w:val="0"/>
          <w:sz w:val="24"/>
          <w:szCs w:val="24"/>
          <w:shd w:val="clear" w:fill="FFFFFF"/>
          <w:lang w:val="en-US" w:eastAsia="zh-CN" w:bidi="ar"/>
        </w:rPr>
        <w:t>"</w:t>
      </w:r>
      <w:r>
        <w:rPr>
          <w:rFonts w:hint="eastAsia" w:ascii="宋体" w:hAnsi="宋体" w:eastAsia="宋体" w:cs="宋体"/>
          <w:spacing w:val="8"/>
          <w:kern w:val="0"/>
          <w:sz w:val="24"/>
          <w:szCs w:val="24"/>
          <w:shd w:val="clear" w:fill="FFFFFF"/>
          <w:lang w:val="en-US" w:eastAsia="zh-CN" w:bidi="ar"/>
        </w:rPr>
        <w:t>（</w:t>
      </w:r>
      <w:r>
        <w:rPr>
          <w:rFonts w:hint="default" w:ascii="Calibri Light" w:hAnsi="Calibri Light" w:eastAsia="Calibri Light" w:cs="Calibri Light"/>
          <w:spacing w:val="8"/>
          <w:kern w:val="0"/>
          <w:sz w:val="24"/>
          <w:szCs w:val="24"/>
          <w:shd w:val="clear" w:fill="FFFFFF"/>
          <w:lang w:val="en-US" w:eastAsia="zh-CN" w:bidi="ar"/>
        </w:rPr>
        <w:t>1</w:t>
      </w:r>
      <w:r>
        <w:rPr>
          <w:rFonts w:hint="eastAsia" w:ascii="宋体" w:hAnsi="宋体" w:eastAsia="宋体" w:cs="宋体"/>
          <w:spacing w:val="8"/>
          <w:kern w:val="0"/>
          <w:sz w:val="24"/>
          <w:szCs w:val="24"/>
          <w:shd w:val="clear" w:fill="FFFFFF"/>
          <w:lang w:val="en-US" w:eastAsia="zh-CN" w:bidi="ar"/>
        </w:rPr>
        <w:t>、</w:t>
      </w:r>
      <w:r>
        <w:rPr>
          <w:rFonts w:hint="default" w:ascii="Calibri Light" w:hAnsi="Calibri Light" w:eastAsia="Calibri Light" w:cs="Calibri Light"/>
          <w:spacing w:val="8"/>
          <w:kern w:val="0"/>
          <w:sz w:val="24"/>
          <w:szCs w:val="24"/>
          <w:shd w:val="clear" w:fill="FFFFFF"/>
          <w:lang w:val="en-US" w:eastAsia="zh-CN" w:bidi="ar"/>
        </w:rPr>
        <w:t>2</w:t>
      </w:r>
      <w:r>
        <w:rPr>
          <w:rFonts w:hint="eastAsia" w:ascii="宋体" w:hAnsi="宋体" w:eastAsia="宋体" w:cs="宋体"/>
          <w:spacing w:val="8"/>
          <w:kern w:val="0"/>
          <w:sz w:val="24"/>
          <w:szCs w:val="24"/>
          <w:shd w:val="clear" w:fill="FFFFFF"/>
          <w:lang w:val="en-US" w:eastAsia="zh-CN" w:bidi="ar"/>
        </w:rPr>
        <w:t>、</w:t>
      </w:r>
      <w:r>
        <w:rPr>
          <w:rFonts w:hint="default" w:ascii="Calibri Light" w:hAnsi="Calibri Light" w:eastAsia="Calibri Light" w:cs="Calibri Light"/>
          <w:spacing w:val="8"/>
          <w:kern w:val="0"/>
          <w:sz w:val="24"/>
          <w:szCs w:val="24"/>
          <w:shd w:val="clear" w:fill="FFFFFF"/>
          <w:lang w:val="en-US" w:eastAsia="zh-CN" w:bidi="ar"/>
        </w:rPr>
        <w:t>3</w:t>
      </w:r>
      <w:r>
        <w:rPr>
          <w:rFonts w:hint="eastAsia" w:ascii="宋体" w:hAnsi="宋体" w:eastAsia="宋体" w:cs="宋体"/>
          <w:spacing w:val="8"/>
          <w:kern w:val="0"/>
          <w:sz w:val="24"/>
          <w:szCs w:val="24"/>
          <w:shd w:val="clear" w:fill="FFFFFF"/>
          <w:lang w:val="en-US" w:eastAsia="zh-CN" w:bidi="ar"/>
        </w:rPr>
        <w:t>级）职业技能等级认定</w:t>
      </w:r>
      <w:r>
        <w:rPr>
          <w:rFonts w:hint="eastAsia" w:ascii="宋体" w:hAnsi="宋体" w:eastAsia="宋体" w:cs="宋体"/>
          <w:spacing w:val="7"/>
          <w:kern w:val="0"/>
          <w:sz w:val="24"/>
          <w:szCs w:val="24"/>
          <w:lang w:val="en-US" w:eastAsia="zh-CN" w:bidi="ar"/>
        </w:rPr>
        <w:t>考试</w:t>
      </w:r>
      <w:r>
        <w:rPr>
          <w:rFonts w:hint="eastAsia" w:ascii="宋体" w:hAnsi="宋体" w:eastAsia="宋体" w:cs="宋体"/>
          <w:color w:val="auto"/>
          <w:sz w:val="24"/>
          <w:szCs w:val="24"/>
          <w:lang w:val="en-US" w:eastAsia="zh-CN"/>
        </w:rPr>
        <w:t>及</w:t>
      </w:r>
      <w:r>
        <w:rPr>
          <w:rFonts w:ascii="宋体" w:hAnsi="宋体" w:eastAsia="宋体" w:cs="宋体"/>
          <w:color w:val="auto"/>
          <w:kern w:val="0"/>
          <w:sz w:val="24"/>
          <w:szCs w:val="24"/>
          <w:lang w:val="en-US" w:eastAsia="zh-CN" w:bidi="ar"/>
        </w:rPr>
        <w:t>11</w:t>
      </w:r>
      <w:r>
        <w:rPr>
          <w:rFonts w:ascii="宋体" w:hAnsi="宋体" w:eastAsia="宋体" w:cs="宋体"/>
          <w:kern w:val="0"/>
          <w:sz w:val="24"/>
          <w:szCs w:val="24"/>
          <w:lang w:val="en-US" w:eastAsia="zh-CN" w:bidi="ar"/>
        </w:rPr>
        <w:t>月11日，在海南热带海洋学院（三亚）开展了2024第三批</w:t>
      </w:r>
      <w:r>
        <w:rPr>
          <w:rFonts w:hint="default" w:ascii="Calibri Light" w:hAnsi="Calibri Light" w:eastAsia="Calibri Light" w:cs="Calibri Light"/>
          <w:spacing w:val="8"/>
          <w:kern w:val="0"/>
          <w:sz w:val="24"/>
          <w:szCs w:val="24"/>
          <w:shd w:val="clear" w:fill="FFFFFF"/>
          <w:lang w:val="en-US" w:eastAsia="zh-CN" w:bidi="ar"/>
        </w:rPr>
        <w:t>“</w:t>
      </w:r>
      <w:r>
        <w:rPr>
          <w:rFonts w:hint="eastAsia" w:ascii="宋体" w:hAnsi="宋体" w:eastAsia="宋体" w:cs="宋体"/>
          <w:spacing w:val="8"/>
          <w:kern w:val="0"/>
          <w:sz w:val="24"/>
          <w:szCs w:val="24"/>
          <w:shd w:val="clear" w:fill="FFFFFF"/>
          <w:lang w:val="en-US" w:eastAsia="zh-CN" w:bidi="ar"/>
        </w:rPr>
        <w:t>室内装饰设计师</w:t>
      </w:r>
      <w:r>
        <w:rPr>
          <w:rFonts w:hint="default" w:ascii="Calibri Light" w:hAnsi="Calibri Light" w:eastAsia="Calibri Light" w:cs="Calibri Light"/>
          <w:spacing w:val="8"/>
          <w:kern w:val="0"/>
          <w:sz w:val="24"/>
          <w:szCs w:val="24"/>
          <w:shd w:val="clear" w:fill="FFFFFF"/>
          <w:lang w:val="en-US" w:eastAsia="zh-CN" w:bidi="ar"/>
        </w:rPr>
        <w:t>"</w:t>
      </w:r>
      <w:r>
        <w:rPr>
          <w:rFonts w:ascii="宋体" w:hAnsi="宋体" w:eastAsia="宋体" w:cs="宋体"/>
          <w:kern w:val="0"/>
          <w:sz w:val="24"/>
          <w:szCs w:val="24"/>
          <w:lang w:val="en-US" w:eastAsia="zh-CN" w:bidi="ar"/>
        </w:rPr>
        <w:t>职业技能等级认定考试。</w:t>
      </w:r>
    </w:p>
    <w:p w14:paraId="50F07C0D">
      <w:pPr>
        <w:pStyle w:val="4"/>
        <w:spacing w:line="360" w:lineRule="auto"/>
        <w:ind w:firstLine="482" w:firstLineChars="200"/>
        <w:rPr>
          <w:rFonts w:hint="eastAsia" w:ascii="宋体" w:hAnsi="宋体" w:eastAsia="宋体" w:cs="宋体"/>
          <w:sz w:val="24"/>
          <w:szCs w:val="24"/>
        </w:rPr>
      </w:pPr>
      <w:r>
        <w:rPr>
          <w:rFonts w:hint="eastAsia" w:ascii="宋体" w:hAnsi="宋体" w:eastAsia="宋体" w:cs="宋体"/>
          <w:sz w:val="24"/>
          <w:szCs w:val="24"/>
        </w:rPr>
        <w:t>四、加强交流合作，拓宽视野，共谋发展</w:t>
      </w:r>
    </w:p>
    <w:p w14:paraId="3153533E">
      <w:pPr>
        <w:keepNext w:val="0"/>
        <w:keepLines w:val="0"/>
        <w:widowControl/>
        <w:suppressLineNumbers w:val="0"/>
        <w:spacing w:line="360" w:lineRule="auto"/>
        <w:ind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我们坚持“迎进来，走出去”的</w:t>
      </w:r>
      <w:r>
        <w:rPr>
          <w:rFonts w:hint="eastAsia" w:ascii="宋体" w:hAnsi="宋体" w:eastAsia="宋体" w:cs="宋体"/>
          <w:sz w:val="24"/>
          <w:szCs w:val="24"/>
          <w:lang w:eastAsia="zh-CN"/>
        </w:rPr>
        <w:t>对外工作</w:t>
      </w:r>
      <w:r>
        <w:rPr>
          <w:rFonts w:hint="eastAsia" w:ascii="宋体" w:hAnsi="宋体" w:eastAsia="宋体" w:cs="宋体"/>
          <w:sz w:val="24"/>
          <w:szCs w:val="24"/>
        </w:rPr>
        <w:t>战略，与各地</w:t>
      </w:r>
      <w:r>
        <w:rPr>
          <w:rFonts w:hint="eastAsia" w:ascii="宋体" w:hAnsi="宋体" w:eastAsia="宋体" w:cs="宋体"/>
          <w:sz w:val="24"/>
          <w:szCs w:val="24"/>
          <w:lang w:eastAsia="zh-CN"/>
        </w:rPr>
        <w:t>政、</w:t>
      </w:r>
      <w:r>
        <w:rPr>
          <w:rFonts w:hint="eastAsia" w:ascii="宋体" w:hAnsi="宋体" w:eastAsia="宋体" w:cs="宋体"/>
          <w:sz w:val="24"/>
          <w:szCs w:val="24"/>
        </w:rPr>
        <w:t>商协会进行了广泛的交流与合作，不仅学习了先进经验，也推广了海南室内装饰的品牌与成果。</w:t>
      </w:r>
      <w:r>
        <w:rPr>
          <w:rFonts w:hint="eastAsia" w:ascii="宋体" w:hAnsi="宋体" w:eastAsia="宋体" w:cs="宋体"/>
          <w:color w:val="auto"/>
          <w:spacing w:val="8"/>
          <w:kern w:val="0"/>
          <w:sz w:val="24"/>
          <w:szCs w:val="24"/>
          <w:lang w:eastAsia="zh-CN"/>
        </w:rPr>
        <w:t>今年到访的有：</w:t>
      </w:r>
      <w:r>
        <w:rPr>
          <w:rFonts w:hint="eastAsia" w:ascii="宋体" w:hAnsi="宋体" w:eastAsia="宋体" w:cs="宋体"/>
          <w:color w:val="auto"/>
          <w:spacing w:val="8"/>
          <w:kern w:val="0"/>
          <w:sz w:val="24"/>
          <w:szCs w:val="24"/>
          <w:lang w:val="en-US" w:eastAsia="zh-CN" w:bidi="ar"/>
        </w:rPr>
        <w:t>省人力资源开发局、</w:t>
      </w:r>
      <w:r>
        <w:rPr>
          <w:rFonts w:hint="eastAsia" w:ascii="宋体" w:hAnsi="宋体" w:eastAsia="宋体" w:cs="宋体"/>
          <w:i w:val="0"/>
          <w:iCs w:val="0"/>
          <w:caps w:val="0"/>
          <w:color w:val="auto"/>
          <w:spacing w:val="8"/>
          <w:sz w:val="24"/>
          <w:szCs w:val="24"/>
          <w:shd w:val="clear" w:fill="FFFFFF"/>
        </w:rPr>
        <w:t>贵州省室内装饰协会</w:t>
      </w:r>
      <w:r>
        <w:rPr>
          <w:rFonts w:hint="eastAsia" w:ascii="宋体" w:hAnsi="宋体" w:eastAsia="宋体" w:cs="宋体"/>
          <w:b w:val="0"/>
          <w:bCs w:val="0"/>
          <w:i w:val="0"/>
          <w:iCs w:val="0"/>
          <w:caps w:val="0"/>
          <w:color w:val="auto"/>
          <w:spacing w:val="8"/>
          <w:sz w:val="24"/>
          <w:szCs w:val="24"/>
          <w:shd w:val="clear" w:fill="FFFFFF"/>
          <w:lang w:eastAsia="zh-CN"/>
        </w:rPr>
        <w:t>、</w:t>
      </w:r>
      <w:r>
        <w:rPr>
          <w:rFonts w:hint="eastAsia" w:ascii="宋体" w:hAnsi="宋体" w:eastAsia="宋体" w:cs="宋体"/>
          <w:color w:val="auto"/>
          <w:kern w:val="0"/>
          <w:sz w:val="24"/>
          <w:szCs w:val="24"/>
          <w:lang w:val="en-US" w:eastAsia="zh-CN" w:bidi="ar"/>
        </w:rPr>
        <w:t>省爱心社工志愿者协会</w:t>
      </w:r>
      <w:r>
        <w:rPr>
          <w:rFonts w:hint="eastAsia" w:ascii="宋体" w:hAnsi="宋体" w:eastAsia="宋体" w:cs="宋体"/>
          <w:b w:val="0"/>
          <w:bCs w:val="0"/>
          <w:i w:val="0"/>
          <w:iCs w:val="0"/>
          <w:caps w:val="0"/>
          <w:color w:val="auto"/>
          <w:spacing w:val="8"/>
          <w:sz w:val="24"/>
          <w:szCs w:val="24"/>
          <w:shd w:val="clear" w:fill="FFFFFF"/>
        </w:rPr>
        <w:t>、</w:t>
      </w:r>
      <w:r>
        <w:rPr>
          <w:rFonts w:hint="eastAsia" w:ascii="宋体" w:hAnsi="宋体" w:eastAsia="宋体" w:cs="宋体"/>
          <w:color w:val="auto"/>
          <w:kern w:val="0"/>
          <w:sz w:val="24"/>
          <w:szCs w:val="24"/>
          <w:lang w:val="en-US" w:eastAsia="zh-CN" w:bidi="ar"/>
        </w:rPr>
        <w:t>省乡村振兴电商协会、海口市新媒体协会、</w:t>
      </w:r>
      <w:r>
        <w:rPr>
          <w:rFonts w:hint="eastAsia" w:ascii="宋体" w:hAnsi="宋体" w:eastAsia="宋体" w:cs="宋体"/>
          <w:kern w:val="0"/>
          <w:sz w:val="24"/>
          <w:szCs w:val="24"/>
          <w:lang w:val="en-US" w:eastAsia="zh-CN" w:bidi="ar"/>
        </w:rPr>
        <w:t>中国室内装饰协会常务理事、“设计99”董事会主席、上海九合九实业发展(集团)、省自由贸易区跨境贸易商会</w:t>
      </w:r>
      <w:r>
        <w:rPr>
          <w:rFonts w:hint="eastAsia" w:ascii="宋体" w:hAnsi="宋体" w:eastAsia="宋体" w:cs="宋体"/>
          <w:i w:val="0"/>
          <w:iCs w:val="0"/>
          <w:caps w:val="0"/>
          <w:color w:val="auto"/>
          <w:spacing w:val="8"/>
          <w:sz w:val="24"/>
          <w:szCs w:val="24"/>
          <w:shd w:val="clear" w:fill="FFFFFF"/>
          <w:lang w:eastAsia="zh-CN"/>
        </w:rPr>
        <w:t>等单位。同时</w:t>
      </w:r>
      <w:r>
        <w:rPr>
          <w:rFonts w:hint="eastAsia" w:ascii="宋体" w:hAnsi="宋体" w:eastAsia="宋体" w:cs="宋体"/>
          <w:b w:val="0"/>
          <w:bCs w:val="0"/>
          <w:i w:val="0"/>
          <w:iCs w:val="0"/>
          <w:caps w:val="0"/>
          <w:color w:val="auto"/>
          <w:spacing w:val="8"/>
          <w:sz w:val="24"/>
          <w:szCs w:val="24"/>
          <w:shd w:val="clear" w:fill="FFFFFF"/>
        </w:rPr>
        <w:t>协会</w:t>
      </w:r>
      <w:r>
        <w:rPr>
          <w:rFonts w:hint="eastAsia" w:ascii="宋体" w:hAnsi="宋体" w:eastAsia="宋体" w:cs="宋体"/>
          <w:b w:val="0"/>
          <w:bCs w:val="0"/>
          <w:i w:val="0"/>
          <w:iCs w:val="0"/>
          <w:caps w:val="0"/>
          <w:color w:val="auto"/>
          <w:spacing w:val="8"/>
          <w:sz w:val="24"/>
          <w:szCs w:val="24"/>
          <w:shd w:val="clear" w:fill="FFFFFF"/>
          <w:lang w:eastAsia="zh-CN"/>
        </w:rPr>
        <w:t>也拜访了</w:t>
      </w:r>
      <w:r>
        <w:rPr>
          <w:rFonts w:hint="eastAsia" w:ascii="宋体" w:hAnsi="宋体" w:eastAsia="宋体" w:cs="宋体"/>
          <w:color w:val="auto"/>
          <w:spacing w:val="8"/>
          <w:kern w:val="0"/>
          <w:sz w:val="24"/>
          <w:szCs w:val="24"/>
          <w:shd w:val="clear" w:fill="FFFFFF"/>
          <w:lang w:val="en-US" w:eastAsia="zh-CN" w:bidi="ar"/>
        </w:rPr>
        <w:t>省民政事业发展促进会</w:t>
      </w:r>
      <w:r>
        <w:rPr>
          <w:rFonts w:hint="eastAsia" w:ascii="宋体" w:hAnsi="宋体" w:eastAsia="宋体" w:cs="宋体"/>
          <w:b w:val="0"/>
          <w:bCs w:val="0"/>
          <w:i w:val="0"/>
          <w:iCs w:val="0"/>
          <w:caps w:val="0"/>
          <w:color w:val="auto"/>
          <w:spacing w:val="8"/>
          <w:sz w:val="24"/>
          <w:szCs w:val="24"/>
          <w:shd w:val="clear" w:fill="FFFFFF"/>
          <w:lang w:eastAsia="zh-CN"/>
        </w:rPr>
        <w:t>、</w:t>
      </w:r>
      <w:r>
        <w:rPr>
          <w:rFonts w:hint="eastAsia" w:ascii="宋体" w:hAnsi="宋体" w:eastAsia="宋体" w:cs="宋体"/>
          <w:color w:val="auto"/>
          <w:kern w:val="0"/>
          <w:sz w:val="24"/>
          <w:szCs w:val="24"/>
          <w:lang w:val="en-US" w:eastAsia="zh-CN" w:bidi="ar"/>
        </w:rPr>
        <w:t>海口市新媒体协会</w:t>
      </w:r>
      <w:r>
        <w:rPr>
          <w:rFonts w:hint="eastAsia" w:ascii="宋体" w:hAnsi="宋体" w:eastAsia="宋体" w:cs="宋体"/>
          <w:b w:val="0"/>
          <w:bCs w:val="0"/>
          <w:i w:val="0"/>
          <w:iCs w:val="0"/>
          <w:caps w:val="0"/>
          <w:color w:val="auto"/>
          <w:spacing w:val="8"/>
          <w:sz w:val="24"/>
          <w:szCs w:val="24"/>
          <w:shd w:val="clear" w:fill="FFFFFF"/>
          <w:lang w:eastAsia="zh-CN"/>
        </w:rPr>
        <w:t>、</w:t>
      </w:r>
      <w:r>
        <w:rPr>
          <w:rFonts w:hint="eastAsia" w:ascii="宋体" w:hAnsi="宋体" w:eastAsia="宋体" w:cs="宋体"/>
          <w:kern w:val="0"/>
          <w:sz w:val="24"/>
          <w:szCs w:val="24"/>
          <w:lang w:val="en-US" w:eastAsia="zh-CN" w:bidi="ar"/>
        </w:rPr>
        <w:t>海南热带海洋学院创意设计学院</w:t>
      </w:r>
      <w:r>
        <w:rPr>
          <w:rFonts w:hint="eastAsia" w:ascii="宋体" w:hAnsi="宋体" w:eastAsia="宋体" w:cs="宋体"/>
          <w:b w:val="0"/>
          <w:bCs w:val="0"/>
          <w:i w:val="0"/>
          <w:iCs w:val="0"/>
          <w:caps w:val="0"/>
          <w:color w:val="auto"/>
          <w:spacing w:val="8"/>
          <w:sz w:val="24"/>
          <w:szCs w:val="24"/>
          <w:shd w:val="clear" w:fill="FFFFFF"/>
          <w:lang w:eastAsia="zh-CN"/>
        </w:rPr>
        <w:t>等</w:t>
      </w:r>
      <w:r>
        <w:rPr>
          <w:rFonts w:hint="eastAsia" w:ascii="宋体" w:hAnsi="宋体" w:eastAsia="宋体" w:cs="宋体"/>
          <w:i w:val="0"/>
          <w:iCs w:val="0"/>
          <w:caps w:val="0"/>
          <w:color w:val="auto"/>
          <w:spacing w:val="15"/>
          <w:sz w:val="24"/>
          <w:szCs w:val="24"/>
          <w:shd w:val="clear" w:fill="FFFFFF"/>
        </w:rPr>
        <w:t>。</w:t>
      </w:r>
      <w:r>
        <w:rPr>
          <w:rFonts w:hint="eastAsia" w:ascii="宋体" w:hAnsi="宋体" w:eastAsia="宋体" w:cs="宋体"/>
          <w:sz w:val="24"/>
          <w:szCs w:val="24"/>
          <w:lang w:eastAsia="zh-CN"/>
        </w:rPr>
        <w:t>并</w:t>
      </w:r>
      <w:r>
        <w:rPr>
          <w:rFonts w:hint="eastAsia" w:ascii="宋体" w:hAnsi="宋体" w:eastAsia="宋体" w:cs="宋体"/>
          <w:sz w:val="24"/>
          <w:szCs w:val="24"/>
        </w:rPr>
        <w:t>组团到广东、湖南、杭州等地学习考察，为行业发展注入了新的动力。</w:t>
      </w:r>
    </w:p>
    <w:p w14:paraId="3C948B6E">
      <w:pPr>
        <w:keepNext w:val="0"/>
        <w:keepLines w:val="0"/>
        <w:widowControl/>
        <w:suppressLineNumbers w:val="0"/>
        <w:spacing w:line="360" w:lineRule="auto"/>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五、完善诚信体系，树立行业良好形象</w:t>
      </w:r>
    </w:p>
    <w:p w14:paraId="6714DD8B">
      <w:pPr>
        <w:spacing w:line="360" w:lineRule="auto"/>
        <w:ind w:firstLine="480" w:firstLineChars="200"/>
        <w:jc w:val="both"/>
        <w:rPr>
          <w:rFonts w:hint="eastAsia" w:ascii="宋体" w:hAnsi="宋体" w:eastAsia="宋体" w:cs="宋体"/>
          <w:color w:val="0000FF"/>
          <w:sz w:val="24"/>
          <w:szCs w:val="24"/>
        </w:rPr>
      </w:pPr>
      <w:r>
        <w:rPr>
          <w:rFonts w:hint="eastAsia" w:ascii="宋体" w:hAnsi="宋体" w:eastAsia="宋体" w:cs="宋体"/>
          <w:sz w:val="24"/>
          <w:szCs w:val="24"/>
        </w:rPr>
        <w:t>诚信是行业发展的基石。我们不断完善海南省室内装饰行业诚信体系建设，通过</w:t>
      </w:r>
      <w:r>
        <w:rPr>
          <w:rFonts w:hint="eastAsia" w:ascii="宋体" w:hAnsi="宋体" w:eastAsia="宋体" w:cs="宋体"/>
          <w:sz w:val="24"/>
          <w:szCs w:val="24"/>
          <w:lang w:eastAsia="zh-CN"/>
        </w:rPr>
        <w:t>省市场监督管理局指导，持续指导各行业企业申报“放心消费单位”创建及评星工作。</w:t>
      </w:r>
      <w:r>
        <w:rPr>
          <w:rFonts w:hint="eastAsia" w:ascii="宋体" w:hAnsi="宋体" w:eastAsia="宋体" w:cs="宋体"/>
          <w:sz w:val="24"/>
          <w:szCs w:val="24"/>
        </w:rPr>
        <w:t>建立健全</w:t>
      </w:r>
      <w:r>
        <w:rPr>
          <w:rFonts w:hint="eastAsia" w:ascii="宋体" w:hAnsi="宋体" w:eastAsia="宋体" w:cs="宋体"/>
          <w:sz w:val="24"/>
          <w:szCs w:val="24"/>
          <w:lang w:eastAsia="zh-CN"/>
        </w:rPr>
        <w:t>企业经营管理和放心消费</w:t>
      </w:r>
      <w:r>
        <w:rPr>
          <w:rFonts w:hint="eastAsia" w:ascii="宋体" w:hAnsi="宋体" w:eastAsia="宋体" w:cs="宋体"/>
          <w:sz w:val="24"/>
          <w:szCs w:val="24"/>
        </w:rPr>
        <w:t>信用评价机制，</w:t>
      </w:r>
      <w:r>
        <w:rPr>
          <w:rFonts w:hint="eastAsia" w:ascii="宋体" w:hAnsi="宋体" w:eastAsia="宋体" w:cs="宋体"/>
          <w:sz w:val="24"/>
          <w:szCs w:val="24"/>
          <w:lang w:eastAsia="zh-CN"/>
        </w:rPr>
        <w:t>及时有效地参与政府政策支持准入机制，</w:t>
      </w:r>
      <w:r>
        <w:rPr>
          <w:rFonts w:hint="eastAsia" w:ascii="宋体" w:hAnsi="宋体" w:eastAsia="宋体" w:cs="宋体"/>
          <w:sz w:val="24"/>
          <w:szCs w:val="24"/>
        </w:rPr>
        <w:t>提升了行业整体形象和竞争力。</w:t>
      </w:r>
    </w:p>
    <w:p w14:paraId="475525B9">
      <w:pPr>
        <w:pStyle w:val="4"/>
        <w:spacing w:line="360" w:lineRule="auto"/>
        <w:ind w:firstLine="482" w:firstLineChars="200"/>
        <w:rPr>
          <w:rFonts w:hint="eastAsia" w:ascii="宋体" w:hAnsi="宋体" w:eastAsia="宋体" w:cs="宋体"/>
          <w:sz w:val="24"/>
          <w:szCs w:val="24"/>
          <w:lang w:eastAsia="zh-CN"/>
        </w:rPr>
      </w:pPr>
      <w:r>
        <w:rPr>
          <w:rFonts w:hint="eastAsia" w:ascii="宋体" w:hAnsi="宋体" w:eastAsia="宋体" w:cs="宋体"/>
          <w:sz w:val="24"/>
          <w:szCs w:val="24"/>
        </w:rPr>
        <w:t>六、赋能会员企业，</w:t>
      </w:r>
      <w:r>
        <w:rPr>
          <w:rFonts w:hint="eastAsia" w:ascii="宋体" w:hAnsi="宋体" w:eastAsia="宋体" w:cs="宋体"/>
          <w:sz w:val="24"/>
          <w:szCs w:val="24"/>
          <w:lang w:eastAsia="zh-CN"/>
        </w:rPr>
        <w:t>多元化服务并进</w:t>
      </w:r>
    </w:p>
    <w:p w14:paraId="5063C110">
      <w:pPr>
        <w:spacing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我们</w:t>
      </w:r>
      <w:r>
        <w:rPr>
          <w:rFonts w:hint="eastAsia" w:ascii="宋体" w:hAnsi="宋体" w:eastAsia="宋体" w:cs="宋体"/>
          <w:color w:val="auto"/>
          <w:sz w:val="24"/>
          <w:szCs w:val="24"/>
          <w:lang w:eastAsia="zh-CN"/>
        </w:rPr>
        <w:t>根据行业发展需要，深化推进行业优化组合，迎合产业和市场多元化需求，增设各专业委员会。并</w:t>
      </w:r>
      <w:r>
        <w:rPr>
          <w:rFonts w:hint="eastAsia" w:ascii="宋体" w:hAnsi="宋体" w:eastAsia="宋体" w:cs="宋体"/>
          <w:color w:val="auto"/>
          <w:sz w:val="24"/>
          <w:szCs w:val="24"/>
        </w:rPr>
        <w:t>积极参与推动各类活动，赋能会员企业，助力其在市场拓展、品牌建设等方面取得显著成效。</w:t>
      </w:r>
    </w:p>
    <w:p w14:paraId="7BD9CC11">
      <w:pPr>
        <w:keepNext w:val="0"/>
        <w:keepLines w:val="0"/>
        <w:widowControl/>
        <w:suppressLineNumbers w:val="0"/>
        <w:spacing w:line="360" w:lineRule="auto"/>
        <w:ind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一</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1月13日，在骑楼老街尚南堂骑楼会客厅，协会各专委会负责人及专家库专家同聚一堂，隆重举行了2024年迎新茶话会，话别2023年，共迎2024年。并正式挂牌“海南省室内装饰协会古建筑艺术专业委员会”和“海南省室内装饰协会骑楼会客厅”。</w:t>
      </w:r>
    </w:p>
    <w:p w14:paraId="2A3C68D6">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二</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1月17日，协会古建筑艺术专业委员会组织到海口市东山镇梨家岭善慧寺开展了现场经验交流会。</w:t>
      </w:r>
    </w:p>
    <w:p w14:paraId="78DC0702">
      <w:pPr>
        <w:keepNext w:val="0"/>
        <w:keepLines w:val="0"/>
        <w:widowControl/>
        <w:suppressLineNumbers w:val="0"/>
        <w:spacing w:line="360" w:lineRule="auto"/>
        <w:ind w:firstLine="512" w:firstLineChars="20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8"/>
          <w:kern w:val="0"/>
          <w:sz w:val="24"/>
          <w:szCs w:val="24"/>
          <w:shd w:val="clear" w:fill="FFFFFF"/>
          <w:lang w:val="en-US" w:eastAsia="zh-CN" w:bidi="ar"/>
        </w:rPr>
        <w:t>(三)</w:t>
      </w:r>
      <w:r>
        <w:rPr>
          <w:rFonts w:hint="eastAsia" w:ascii="宋体" w:hAnsi="宋体" w:eastAsia="宋体" w:cs="宋体"/>
          <w:color w:val="auto"/>
          <w:kern w:val="0"/>
          <w:sz w:val="24"/>
          <w:szCs w:val="24"/>
          <w:lang w:val="en-US" w:eastAsia="zh-CN" w:bidi="ar"/>
        </w:rPr>
        <w:t>8月6日，海南省室内装饰协会青年设计师发展委员会在协会办公室举办第一届第一次会议。8月30日，在海口万佳家居装饰广场举行“2024海南自贸港第五届艾迪奖室内设计大赛启动仪式暨海南省室内装饰协会青年设计师发展委员会成立大会”。并于</w:t>
      </w:r>
      <w:r>
        <w:rPr>
          <w:rFonts w:hint="eastAsia" w:ascii="宋体" w:hAnsi="宋体" w:eastAsia="宋体" w:cs="宋体"/>
          <w:kern w:val="0"/>
          <w:sz w:val="24"/>
          <w:szCs w:val="24"/>
          <w:lang w:val="en-US" w:eastAsia="zh-CN" w:bidi="ar"/>
        </w:rPr>
        <w:t>11月8日，举办首场交流沙龙。</w:t>
      </w:r>
    </w:p>
    <w:p w14:paraId="42BC5C4D">
      <w:pPr>
        <w:keepNext w:val="0"/>
        <w:keepLines w:val="0"/>
        <w:widowControl/>
        <w:suppressLineNumbers w:val="0"/>
        <w:spacing w:line="360" w:lineRule="auto"/>
        <w:ind w:firstLine="480" w:firstLineChars="200"/>
        <w:jc w:val="left"/>
        <w:rPr>
          <w:rFonts w:hint="eastAsia" w:ascii="宋体" w:hAnsi="宋体" w:eastAsia="宋体" w:cs="宋体"/>
          <w:i w:val="0"/>
          <w:iCs w:val="0"/>
          <w:caps w:val="0"/>
          <w:color w:val="auto"/>
          <w:spacing w:val="8"/>
          <w:kern w:val="0"/>
          <w:sz w:val="24"/>
          <w:szCs w:val="24"/>
          <w:shd w:val="clear" w:fill="FFFFFF"/>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四</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9月26日，海南省室内装饰协会掼蛋运动俱乐部成立大会暨第一届“协会杯”掼蛋运动邀请赛在海口市城西路亚朵酒店举行。并于</w:t>
      </w:r>
      <w:r>
        <w:rPr>
          <w:rFonts w:ascii="宋体" w:hAnsi="宋体" w:eastAsia="宋体" w:cs="宋体"/>
          <w:color w:val="auto"/>
          <w:kern w:val="0"/>
          <w:sz w:val="24"/>
          <w:szCs w:val="24"/>
          <w:lang w:val="en-US" w:eastAsia="zh-CN" w:bidi="ar"/>
        </w:rPr>
        <w:t>10月25日，在醇韵轩茶艺会所（茅坛壹号·山国工夫茶），成功举办了第二届“协会杯”掼蛋运动邀请赛。</w:t>
      </w:r>
    </w:p>
    <w:p w14:paraId="7FCC7F2E">
      <w:pPr>
        <w:numPr>
          <w:ilvl w:val="0"/>
          <w:numId w:val="0"/>
        </w:numPr>
        <w:spacing w:line="360" w:lineRule="auto"/>
        <w:ind w:firstLine="480" w:firstLineChars="200"/>
        <w:rPr>
          <w:rFonts w:hint="eastAsia" w:ascii="宋体" w:hAnsi="宋体" w:eastAsia="宋体" w:cs="宋体"/>
          <w:b w:val="0"/>
          <w:bCs/>
          <w:i w:val="0"/>
          <w:iCs w:val="0"/>
          <w:caps w:val="0"/>
          <w:color w:val="auto"/>
          <w:spacing w:val="8"/>
          <w:kern w:val="0"/>
          <w:sz w:val="24"/>
          <w:szCs w:val="24"/>
          <w:shd w:val="clear" w:fill="FFFFFF"/>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五</w:t>
      </w:r>
      <w:r>
        <w:rPr>
          <w:rFonts w:hint="eastAsia" w:ascii="宋体" w:hAnsi="宋体" w:eastAsia="宋体" w:cs="宋体"/>
          <w:b w:val="0"/>
          <w:bCs/>
          <w:color w:val="auto"/>
          <w:sz w:val="24"/>
          <w:szCs w:val="24"/>
        </w:rPr>
        <w:t>)</w:t>
      </w:r>
      <w:r>
        <w:rPr>
          <w:rFonts w:hint="eastAsia" w:ascii="宋体" w:hAnsi="宋体" w:eastAsia="宋体" w:cs="宋体"/>
          <w:b w:val="0"/>
          <w:bCs/>
          <w:i w:val="0"/>
          <w:iCs w:val="0"/>
          <w:caps w:val="0"/>
          <w:color w:val="auto"/>
          <w:spacing w:val="8"/>
          <w:kern w:val="0"/>
          <w:sz w:val="24"/>
          <w:szCs w:val="24"/>
          <w:shd w:val="clear" w:fill="FFFFFF"/>
          <w:lang w:val="en-US" w:eastAsia="zh-CN" w:bidi="ar"/>
        </w:rPr>
        <w:t>为了更好的服务会员企业，帮助企业纾困解难，协会分别在海口、三亚、儋州、琼海、澄迈等地开展了“2024年“放心装修·百企调研活动。走访了</w:t>
      </w:r>
      <w:r>
        <w:rPr>
          <w:rFonts w:hint="eastAsia" w:ascii="宋体" w:hAnsi="宋体" w:eastAsia="宋体" w:cs="宋体"/>
          <w:b w:val="0"/>
          <w:bCs/>
          <w:color w:val="auto"/>
          <w:kern w:val="0"/>
          <w:sz w:val="24"/>
          <w:szCs w:val="24"/>
          <w:lang w:val="en-US" w:eastAsia="zh-CN" w:bidi="ar"/>
        </w:rPr>
        <w:t>海南星艺装饰有限公司</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spacing w:val="8"/>
          <w:kern w:val="0"/>
          <w:sz w:val="24"/>
          <w:szCs w:val="24"/>
          <w:shd w:val="clear" w:fill="FFFFFF"/>
          <w:lang w:val="en-US" w:eastAsia="zh-CN" w:bidi="ar"/>
        </w:rPr>
        <w:t>海口宅速美装饰</w:t>
      </w:r>
      <w:r>
        <w:rPr>
          <w:rFonts w:hint="eastAsia" w:ascii="宋体" w:hAnsi="宋体" w:eastAsia="宋体" w:cs="宋体"/>
          <w:b w:val="0"/>
          <w:bCs/>
          <w:color w:val="auto"/>
          <w:spacing w:val="0"/>
          <w:kern w:val="0"/>
          <w:sz w:val="24"/>
          <w:szCs w:val="24"/>
          <w:lang w:val="en-US" w:eastAsia="zh-CN" w:bidi="ar"/>
        </w:rPr>
        <w:t>工程有限公司</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聚众利实业</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spacing w:val="8"/>
          <w:kern w:val="0"/>
          <w:sz w:val="24"/>
          <w:szCs w:val="24"/>
          <w:shd w:val="clear" w:fill="FFFFFF"/>
          <w:lang w:val="en-US" w:eastAsia="zh-CN" w:bidi="ar"/>
        </w:rPr>
        <w:t>幻影灰石材</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坚朗五金</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志远装饰</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威法vifa高端定制</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七晟装饰</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雄盛装饰</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尺寸设计</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极景高性能门窗（万佳店）</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正岱装饰</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欧艺设计</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明清现代装饰</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嘉程装饰</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广泰建设</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壬甲建筑装饰</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迈创机电工程</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巨贯实业</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恒多多电器</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品匠装饰</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Style w:val="15"/>
          <w:rFonts w:hint="eastAsia" w:ascii="宋体" w:hAnsi="宋体" w:eastAsia="宋体" w:cs="宋体"/>
          <w:b w:val="0"/>
          <w:bCs/>
          <w:color w:val="auto"/>
          <w:spacing w:val="8"/>
          <w:kern w:val="0"/>
          <w:sz w:val="24"/>
          <w:szCs w:val="24"/>
          <w:shd w:val="clear" w:fill="FFFFFF"/>
          <w:lang w:val="en-US" w:eastAsia="zh-CN" w:bidi="ar"/>
        </w:rPr>
        <w:t>博雅品质装饰</w:t>
      </w:r>
      <w:r>
        <w:rPr>
          <w:rFonts w:hint="eastAsia" w:ascii="宋体" w:hAnsi="宋体" w:eastAsia="宋体" w:cs="宋体"/>
          <w:b w:val="0"/>
          <w:bCs/>
          <w:color w:val="auto"/>
          <w:spacing w:val="8"/>
          <w:kern w:val="0"/>
          <w:sz w:val="24"/>
          <w:szCs w:val="24"/>
          <w:shd w:val="clear" w:fill="FFFFFF"/>
          <w:lang w:val="en-US" w:eastAsia="zh-CN" w:bidi="ar"/>
        </w:rPr>
        <w:t>旗下的海口高铁东站学院路亚朵酒店、</w:t>
      </w:r>
      <w:r>
        <w:rPr>
          <w:rFonts w:hint="eastAsia" w:ascii="宋体" w:hAnsi="宋体" w:eastAsia="宋体" w:cs="宋体"/>
          <w:b w:val="0"/>
          <w:bCs/>
          <w:color w:val="auto"/>
          <w:kern w:val="0"/>
          <w:sz w:val="24"/>
          <w:szCs w:val="24"/>
          <w:lang w:val="en-US" w:eastAsia="zh-CN" w:bidi="ar"/>
        </w:rPr>
        <w:t>湖南东家乐装饰集团</w:t>
      </w:r>
      <w:r>
        <w:rPr>
          <w:rFonts w:hint="eastAsia" w:ascii="宋体" w:hAnsi="宋体" w:eastAsia="宋体" w:cs="宋体"/>
          <w:b w:val="0"/>
          <w:bCs/>
          <w:i w:val="0"/>
          <w:iCs w:val="0"/>
          <w:caps w:val="0"/>
          <w:color w:val="auto"/>
          <w:spacing w:val="8"/>
          <w:kern w:val="0"/>
          <w:sz w:val="24"/>
          <w:szCs w:val="24"/>
          <w:shd w:val="clear" w:fill="FFFFFF"/>
          <w:lang w:val="en-US" w:eastAsia="zh-CN" w:bidi="ar"/>
        </w:rPr>
        <w:t>、</w:t>
      </w:r>
      <w:r>
        <w:rPr>
          <w:rFonts w:hint="eastAsia" w:ascii="宋体" w:hAnsi="宋体" w:eastAsia="宋体" w:cs="宋体"/>
          <w:b w:val="0"/>
          <w:bCs/>
          <w:color w:val="auto"/>
          <w:kern w:val="0"/>
          <w:sz w:val="24"/>
          <w:szCs w:val="24"/>
          <w:lang w:val="en-US" w:eastAsia="zh-CN" w:bidi="ar"/>
        </w:rPr>
        <w:t>三林装饰、华创空间 FU万佳旗舰店、鸿盛装饰、</w:t>
      </w:r>
      <w:r>
        <w:rPr>
          <w:rStyle w:val="15"/>
          <w:rFonts w:hint="eastAsia" w:ascii="宋体" w:hAnsi="宋体" w:eastAsia="宋体" w:cs="宋体"/>
          <w:b w:val="0"/>
          <w:bCs/>
          <w:color w:val="auto"/>
          <w:kern w:val="0"/>
          <w:sz w:val="24"/>
          <w:szCs w:val="24"/>
          <w:lang w:val="en-US" w:eastAsia="zh-CN" w:bidi="ar"/>
        </w:rPr>
        <w:t xml:space="preserve">震硕家具 </w:t>
      </w:r>
      <w:r>
        <w:rPr>
          <w:rStyle w:val="15"/>
          <w:rFonts w:hint="eastAsia" w:ascii="宋体" w:hAnsi="宋体" w:eastAsia="宋体" w:cs="宋体"/>
          <w:b w:val="0"/>
          <w:bCs/>
          <w:color w:val="auto"/>
          <w:spacing w:val="0"/>
          <w:kern w:val="0"/>
          <w:sz w:val="24"/>
          <w:szCs w:val="24"/>
          <w:lang w:val="en-US" w:eastAsia="zh-CN" w:bidi="ar"/>
        </w:rPr>
        <w:t>大唐国际贸易中心大楼办公空间项目、</w:t>
      </w:r>
      <w:r>
        <w:rPr>
          <w:rFonts w:hint="eastAsia" w:ascii="宋体" w:hAnsi="宋体" w:eastAsia="宋体" w:cs="宋体"/>
          <w:b w:val="0"/>
          <w:bCs/>
          <w:color w:val="auto"/>
          <w:kern w:val="0"/>
          <w:sz w:val="24"/>
          <w:szCs w:val="24"/>
          <w:lang w:val="en-US" w:eastAsia="zh-CN" w:bidi="ar"/>
        </w:rPr>
        <w:t xml:space="preserve">三川装饰设计、卡博特国际贸易 </w:t>
      </w:r>
      <w:r>
        <w:rPr>
          <w:rStyle w:val="15"/>
          <w:rFonts w:hint="eastAsia" w:ascii="宋体" w:hAnsi="宋体" w:eastAsia="宋体" w:cs="宋体"/>
          <w:b w:val="0"/>
          <w:bCs/>
          <w:color w:val="auto"/>
          <w:kern w:val="0"/>
          <w:sz w:val="24"/>
          <w:szCs w:val="24"/>
          <w:lang w:val="en-US" w:eastAsia="zh-CN" w:bidi="ar"/>
        </w:rPr>
        <w:t>金螳螂官邸海南事业部、</w:t>
      </w:r>
      <w:r>
        <w:rPr>
          <w:rFonts w:hint="eastAsia" w:ascii="宋体" w:hAnsi="宋体" w:eastAsia="宋体" w:cs="宋体"/>
          <w:b w:val="0"/>
          <w:bCs/>
          <w:color w:val="auto"/>
          <w:kern w:val="0"/>
          <w:sz w:val="24"/>
          <w:szCs w:val="24"/>
          <w:lang w:val="en-US" w:eastAsia="zh-CN" w:bidi="ar"/>
        </w:rPr>
        <w:t>创述装饰、</w:t>
      </w:r>
      <w:r>
        <w:rPr>
          <w:rFonts w:ascii="宋体" w:hAnsi="宋体" w:eastAsia="宋体" w:cs="宋体"/>
          <w:kern w:val="0"/>
          <w:sz w:val="24"/>
          <w:szCs w:val="24"/>
          <w:lang w:val="en-US" w:eastAsia="zh-CN" w:bidi="ar"/>
        </w:rPr>
        <w:t>三亚</w:t>
      </w:r>
      <w:r>
        <w:rPr>
          <w:rFonts w:hint="eastAsia" w:ascii="宋体" w:hAnsi="宋体" w:eastAsia="宋体" w:cs="宋体"/>
          <w:b w:val="0"/>
          <w:bCs/>
          <w:color w:val="auto"/>
          <w:kern w:val="0"/>
          <w:sz w:val="24"/>
          <w:szCs w:val="24"/>
          <w:lang w:val="en-US" w:eastAsia="zh-CN" w:bidi="ar"/>
        </w:rPr>
        <w:t>中恒建材</w:t>
      </w:r>
      <w:r>
        <w:rPr>
          <w:rFonts w:hint="eastAsia" w:ascii="宋体" w:hAnsi="宋体" w:eastAsia="宋体" w:cs="宋体"/>
          <w:kern w:val="0"/>
          <w:sz w:val="24"/>
          <w:szCs w:val="24"/>
          <w:lang w:val="en-US" w:eastAsia="zh-CN" w:bidi="ar"/>
        </w:rPr>
        <w:t>建材家居广场</w:t>
      </w:r>
      <w:r>
        <w:rPr>
          <w:rFonts w:hint="eastAsia" w:ascii="宋体" w:hAnsi="宋体" w:eastAsia="宋体" w:cs="宋体"/>
          <w:b w:val="0"/>
          <w:bCs/>
          <w:color w:val="auto"/>
          <w:kern w:val="0"/>
          <w:sz w:val="24"/>
          <w:szCs w:val="24"/>
          <w:lang w:val="en-US" w:eastAsia="zh-CN" w:bidi="ar"/>
        </w:rPr>
        <w:t>、天成源实业、</w:t>
      </w:r>
      <w:r>
        <w:rPr>
          <w:rFonts w:ascii="宋体" w:hAnsi="宋体" w:eastAsia="宋体" w:cs="宋体"/>
          <w:kern w:val="0"/>
          <w:sz w:val="24"/>
          <w:szCs w:val="24"/>
          <w:lang w:val="en-US" w:eastAsia="zh-CN" w:bidi="ar"/>
        </w:rPr>
        <w:t>鸿顺康装饰</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余味经典设计装饰</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三亚信兴电器</w:t>
      </w:r>
      <w:r>
        <w:rPr>
          <w:rFonts w:hint="eastAsia" w:ascii="宋体" w:hAnsi="宋体" w:eastAsia="宋体" w:cs="宋体"/>
          <w:kern w:val="0"/>
          <w:sz w:val="24"/>
          <w:szCs w:val="24"/>
          <w:lang w:val="en-US" w:eastAsia="zh-CN" w:bidi="ar"/>
        </w:rPr>
        <w:t>、三亚津海建材市场、三亚火车头家具博览中心</w:t>
      </w:r>
      <w:r>
        <w:rPr>
          <w:rFonts w:hint="eastAsia" w:ascii="宋体" w:hAnsi="宋体" w:eastAsia="宋体" w:cs="宋体"/>
          <w:b w:val="0"/>
          <w:bCs/>
          <w:i w:val="0"/>
          <w:iCs w:val="0"/>
          <w:caps w:val="0"/>
          <w:color w:val="auto"/>
          <w:spacing w:val="8"/>
          <w:kern w:val="0"/>
          <w:sz w:val="24"/>
          <w:szCs w:val="24"/>
          <w:shd w:val="clear" w:fill="FFFFFF"/>
          <w:lang w:val="en-US" w:eastAsia="zh-CN" w:bidi="ar"/>
        </w:rPr>
        <w:t>等企业调研，其实也是会员企业交流互动日，将调研活动做得更有实质意义和价值。目前累计走访调研企业155家。</w:t>
      </w:r>
    </w:p>
    <w:p w14:paraId="521A237E">
      <w:pPr>
        <w:keepNext w:val="0"/>
        <w:keepLines w:val="0"/>
        <w:pageBreakBefore w:val="0"/>
        <w:kinsoku/>
        <w:wordWrap/>
        <w:overflowPunct/>
        <w:topLinePunct w:val="0"/>
        <w:autoSpaceDE/>
        <w:autoSpaceDN/>
        <w:bidi w:val="0"/>
        <w:adjustRightInd/>
        <w:snapToGrid/>
        <w:spacing w:before="1" w:after="1" w:line="360" w:lineRule="auto"/>
        <w:ind w:firstLine="480" w:firstLineChars="200"/>
        <w:textAlignment w:val="auto"/>
        <w:rPr>
          <w:rFonts w:hint="eastAsia" w:ascii="宋体" w:hAnsi="宋体" w:eastAsia="宋体" w:cs="宋体"/>
          <w:b w:val="0"/>
          <w:bCs/>
          <w:i w:val="0"/>
          <w:iCs w:val="0"/>
          <w:caps w:val="0"/>
          <w:color w:val="auto"/>
          <w:spacing w:val="8"/>
          <w:sz w:val="24"/>
          <w:szCs w:val="24"/>
          <w:shd w:val="clear" w:fill="FFFFFF"/>
          <w:lang w:val="en-US" w:eastAsia="zh-CN"/>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六</w:t>
      </w:r>
      <w:r>
        <w:rPr>
          <w:rFonts w:hint="eastAsia" w:ascii="宋体" w:hAnsi="宋体" w:eastAsia="宋体" w:cs="宋体"/>
          <w:b w:val="0"/>
          <w:bCs/>
          <w:color w:val="auto"/>
          <w:sz w:val="24"/>
          <w:szCs w:val="24"/>
        </w:rPr>
        <w:t>)</w:t>
      </w:r>
      <w:r>
        <w:rPr>
          <w:rFonts w:hint="eastAsia" w:ascii="宋体" w:hAnsi="宋体" w:eastAsia="宋体" w:cs="宋体"/>
          <w:b w:val="0"/>
          <w:bCs/>
          <w:i w:val="0"/>
          <w:iCs w:val="0"/>
          <w:caps w:val="0"/>
          <w:color w:val="auto"/>
          <w:spacing w:val="8"/>
          <w:sz w:val="24"/>
          <w:szCs w:val="24"/>
          <w:shd w:val="clear" w:fill="FFFFFF"/>
          <w:lang w:val="en-US" w:eastAsia="zh-CN"/>
        </w:rPr>
        <w:t>参加</w:t>
      </w:r>
      <w:r>
        <w:rPr>
          <w:rFonts w:hint="eastAsia" w:ascii="宋体" w:hAnsi="宋体" w:eastAsia="宋体" w:cs="宋体"/>
          <w:b w:val="0"/>
          <w:bCs/>
          <w:i w:val="0"/>
          <w:iCs w:val="0"/>
          <w:caps w:val="0"/>
          <w:color w:val="auto"/>
          <w:spacing w:val="8"/>
          <w:sz w:val="24"/>
          <w:szCs w:val="24"/>
          <w:shd w:val="clear" w:fill="FFFFFF"/>
        </w:rPr>
        <w:t>协会会员单位</w:t>
      </w:r>
      <w:r>
        <w:rPr>
          <w:rFonts w:hint="eastAsia" w:ascii="宋体" w:hAnsi="宋体" w:eastAsia="宋体" w:cs="宋体"/>
          <w:b w:val="0"/>
          <w:bCs/>
          <w:i w:val="0"/>
          <w:iCs w:val="0"/>
          <w:caps w:val="0"/>
          <w:color w:val="auto"/>
          <w:spacing w:val="8"/>
          <w:sz w:val="24"/>
          <w:szCs w:val="24"/>
          <w:shd w:val="clear" w:fill="FFFFFF"/>
          <w:lang w:eastAsia="zh-CN"/>
        </w:rPr>
        <w:t>举办的各种庆典、交流、分享以及在推动</w:t>
      </w:r>
      <w:r>
        <w:rPr>
          <w:rFonts w:hint="eastAsia" w:ascii="宋体" w:hAnsi="宋体" w:eastAsia="宋体" w:cs="宋体"/>
          <w:b w:val="0"/>
          <w:bCs/>
          <w:i w:val="0"/>
          <w:iCs w:val="0"/>
          <w:caps w:val="0"/>
          <w:color w:val="auto"/>
          <w:spacing w:val="8"/>
          <w:sz w:val="24"/>
          <w:szCs w:val="24"/>
          <w:shd w:val="clear" w:fill="FFFFFF"/>
        </w:rPr>
        <w:t>拓展市场渠道</w:t>
      </w:r>
      <w:r>
        <w:rPr>
          <w:rFonts w:hint="eastAsia" w:ascii="宋体" w:hAnsi="宋体" w:eastAsia="宋体" w:cs="宋体"/>
          <w:b w:val="0"/>
          <w:bCs/>
          <w:i w:val="0"/>
          <w:iCs w:val="0"/>
          <w:caps w:val="0"/>
          <w:color w:val="auto"/>
          <w:spacing w:val="8"/>
          <w:sz w:val="24"/>
          <w:szCs w:val="24"/>
          <w:shd w:val="clear" w:fill="FFFFFF"/>
          <w:lang w:eastAsia="zh-CN"/>
        </w:rPr>
        <w:t>，</w:t>
      </w:r>
      <w:r>
        <w:rPr>
          <w:rFonts w:hint="eastAsia" w:ascii="宋体" w:hAnsi="宋体" w:eastAsia="宋体" w:cs="宋体"/>
          <w:b w:val="0"/>
          <w:bCs/>
          <w:i w:val="0"/>
          <w:iCs w:val="0"/>
          <w:caps w:val="0"/>
          <w:color w:val="auto"/>
          <w:spacing w:val="8"/>
          <w:sz w:val="24"/>
          <w:szCs w:val="24"/>
          <w:shd w:val="clear" w:fill="FFFFFF"/>
          <w:lang w:val="en-US" w:eastAsia="zh-CN"/>
        </w:rPr>
        <w:t>助力</w:t>
      </w:r>
      <w:r>
        <w:rPr>
          <w:rFonts w:hint="eastAsia" w:ascii="宋体" w:hAnsi="宋体" w:eastAsia="宋体" w:cs="宋体"/>
          <w:b w:val="0"/>
          <w:bCs/>
          <w:i w:val="0"/>
          <w:iCs w:val="0"/>
          <w:caps w:val="0"/>
          <w:color w:val="auto"/>
          <w:spacing w:val="8"/>
          <w:sz w:val="24"/>
          <w:szCs w:val="24"/>
          <w:shd w:val="clear" w:fill="FFFFFF"/>
        </w:rPr>
        <w:t>会员单位</w:t>
      </w:r>
      <w:r>
        <w:rPr>
          <w:rFonts w:hint="eastAsia" w:ascii="宋体" w:hAnsi="宋体" w:eastAsia="宋体" w:cs="宋体"/>
          <w:b w:val="0"/>
          <w:bCs/>
          <w:i w:val="0"/>
          <w:iCs w:val="0"/>
          <w:caps w:val="0"/>
          <w:color w:val="auto"/>
          <w:spacing w:val="8"/>
          <w:sz w:val="24"/>
          <w:szCs w:val="24"/>
          <w:shd w:val="clear" w:fill="FFFFFF"/>
          <w:lang w:eastAsia="zh-CN"/>
        </w:rPr>
        <w:t>间的交流学习、互助互动，来提升合作能力和品牌影响力</w:t>
      </w:r>
      <w:r>
        <w:rPr>
          <w:rFonts w:hint="eastAsia" w:ascii="宋体" w:hAnsi="宋体" w:eastAsia="宋体" w:cs="宋体"/>
          <w:b w:val="0"/>
          <w:bCs/>
          <w:i w:val="0"/>
          <w:iCs w:val="0"/>
          <w:caps w:val="0"/>
          <w:color w:val="auto"/>
          <w:spacing w:val="8"/>
          <w:sz w:val="24"/>
          <w:szCs w:val="24"/>
          <w:shd w:val="clear" w:fill="FFFFFF"/>
        </w:rPr>
        <w:t>。</w:t>
      </w:r>
      <w:r>
        <w:rPr>
          <w:rFonts w:hint="eastAsia" w:ascii="宋体" w:hAnsi="宋体" w:eastAsia="宋体" w:cs="宋体"/>
          <w:b w:val="0"/>
          <w:bCs/>
          <w:i w:val="0"/>
          <w:iCs w:val="0"/>
          <w:caps w:val="0"/>
          <w:color w:val="auto"/>
          <w:spacing w:val="8"/>
          <w:sz w:val="24"/>
          <w:szCs w:val="24"/>
          <w:shd w:val="clear" w:fill="FFFFFF"/>
          <w:lang w:eastAsia="zh-CN"/>
        </w:rPr>
        <w:t>分别于：</w:t>
      </w:r>
    </w:p>
    <w:p w14:paraId="38391DB1">
      <w:pPr>
        <w:keepNext w:val="0"/>
        <w:keepLines w:val="0"/>
        <w:widowControl/>
        <w:suppressLineNumbers w:val="0"/>
        <w:spacing w:line="360" w:lineRule="auto"/>
        <w:ind w:firstLine="480" w:firstLineChars="200"/>
        <w:jc w:val="left"/>
        <w:rPr>
          <w:rFonts w:hint="eastAsia" w:ascii="宋体" w:hAnsi="宋体" w:eastAsia="宋体" w:cs="宋体"/>
          <w:b w:val="0"/>
          <w:bCs w:val="0"/>
          <w:i w:val="0"/>
          <w:iCs w:val="0"/>
          <w:caps w:val="0"/>
          <w:color w:val="auto"/>
          <w:spacing w:val="8"/>
          <w:sz w:val="24"/>
          <w:szCs w:val="24"/>
          <w:shd w:val="clear" w:fill="FFFFFF"/>
        </w:rPr>
      </w:pPr>
      <w:r>
        <w:rPr>
          <w:rFonts w:hint="eastAsia" w:ascii="宋体" w:hAnsi="宋体" w:eastAsia="宋体" w:cs="宋体"/>
          <w:b w:val="0"/>
          <w:bCs/>
          <w:color w:val="auto"/>
          <w:sz w:val="24"/>
          <w:szCs w:val="24"/>
          <w:lang w:val="en-US" w:eastAsia="zh-CN"/>
        </w:rPr>
        <w:t>1.</w:t>
      </w:r>
      <w:r>
        <w:rPr>
          <w:rFonts w:hint="eastAsia" w:ascii="宋体" w:hAnsi="宋体" w:eastAsia="宋体" w:cs="宋体"/>
          <w:color w:val="auto"/>
          <w:kern w:val="0"/>
          <w:sz w:val="24"/>
          <w:szCs w:val="24"/>
          <w:lang w:val="en-US" w:eastAsia="zh-CN" w:bidi="ar"/>
        </w:rPr>
        <w:t>3月12日，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kern w:val="0"/>
          <w:sz w:val="24"/>
          <w:szCs w:val="24"/>
          <w:lang w:val="en-US" w:eastAsia="zh-CN" w:bidi="ar"/>
        </w:rPr>
        <w:t>协会常务副会长单位、家装委主任单位：海南星艺装饰有限公司在朗枫国际举办“星址启航·艺路同行”乔迁庆典活动。</w:t>
      </w:r>
    </w:p>
    <w:p w14:paraId="037CC0C4">
      <w:pPr>
        <w:keepNext w:val="0"/>
        <w:keepLines w:val="0"/>
        <w:widowControl/>
        <w:suppressLineNumbers w:val="0"/>
        <w:spacing w:line="360" w:lineRule="auto"/>
        <w:ind w:firstLine="512"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b w:val="0"/>
          <w:bCs w:val="0"/>
          <w:i w:val="0"/>
          <w:iCs w:val="0"/>
          <w:caps w:val="0"/>
          <w:color w:val="auto"/>
          <w:spacing w:val="8"/>
          <w:sz w:val="24"/>
          <w:szCs w:val="24"/>
          <w:shd w:val="clear" w:fill="FFFFFF"/>
          <w:lang w:val="en-US" w:eastAsia="zh-CN"/>
        </w:rPr>
        <w:t>2.</w:t>
      </w:r>
      <w:r>
        <w:rPr>
          <w:rFonts w:hint="eastAsia" w:ascii="宋体" w:hAnsi="宋体" w:eastAsia="宋体" w:cs="宋体"/>
          <w:color w:val="auto"/>
          <w:kern w:val="0"/>
          <w:sz w:val="24"/>
          <w:szCs w:val="24"/>
          <w:lang w:val="en-US" w:eastAsia="zh-CN" w:bidi="ar"/>
        </w:rPr>
        <w:t>3月18日，协会古建筑艺术专家委员会组织的古建筑艺术品鉴沙龙—灵性文化赋能茶话会。</w:t>
      </w:r>
    </w:p>
    <w:p w14:paraId="73B2D73F">
      <w:pPr>
        <w:keepNext w:val="0"/>
        <w:keepLines w:val="0"/>
        <w:widowControl/>
        <w:suppressLineNumbers w:val="0"/>
        <w:spacing w:line="360" w:lineRule="auto"/>
        <w:ind w:firstLine="480" w:firstLineChars="200"/>
        <w:jc w:val="left"/>
        <w:rPr>
          <w:rFonts w:hint="eastAsia" w:ascii="宋体" w:hAnsi="宋体" w:eastAsia="宋体" w:cs="宋体"/>
          <w:b w:val="0"/>
          <w:bCs w:val="0"/>
          <w:i w:val="0"/>
          <w:iCs w:val="0"/>
          <w:caps w:val="0"/>
          <w:color w:val="auto"/>
          <w:spacing w:val="8"/>
          <w:sz w:val="24"/>
          <w:szCs w:val="24"/>
          <w:shd w:val="clear" w:fill="FFFFFF"/>
        </w:rPr>
      </w:pPr>
      <w:r>
        <w:rPr>
          <w:rFonts w:hint="eastAsia" w:ascii="宋体" w:hAnsi="宋体" w:eastAsia="宋体" w:cs="宋体"/>
          <w:color w:val="auto"/>
          <w:kern w:val="0"/>
          <w:sz w:val="24"/>
          <w:szCs w:val="24"/>
          <w:lang w:val="en-US" w:eastAsia="zh-CN" w:bidi="ar"/>
        </w:rPr>
        <w:t>3.4月18日，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kern w:val="0"/>
          <w:sz w:val="24"/>
          <w:szCs w:val="24"/>
          <w:lang w:val="en-US" w:eastAsia="zh-CN" w:bidi="ar"/>
        </w:rPr>
        <w:t>协会副会长单位：海南名匠装饰设计工程有限公司在海口华润大厦C座15楼公司总部举行“哲匠创意联合会挂牌仪式暨海南名匠装饰十七周年庆典〞活动。</w:t>
      </w:r>
    </w:p>
    <w:p w14:paraId="1215A9AA">
      <w:pPr>
        <w:keepNext w:val="0"/>
        <w:keepLines w:val="0"/>
        <w:widowControl/>
        <w:suppressLineNumbers w:val="0"/>
        <w:spacing w:line="360" w:lineRule="auto"/>
        <w:ind w:firstLine="512" w:firstLineChars="200"/>
        <w:jc w:val="left"/>
        <w:rPr>
          <w:rFonts w:hint="eastAsia" w:ascii="宋体" w:hAnsi="宋体" w:eastAsia="宋体" w:cs="宋体"/>
          <w:b w:val="0"/>
          <w:bCs w:val="0"/>
          <w:i w:val="0"/>
          <w:iCs w:val="0"/>
          <w:caps w:val="0"/>
          <w:color w:val="auto"/>
          <w:spacing w:val="8"/>
          <w:sz w:val="24"/>
          <w:szCs w:val="24"/>
          <w:shd w:val="clear" w:fill="FFFFFF"/>
        </w:rPr>
      </w:pPr>
      <w:r>
        <w:rPr>
          <w:rFonts w:hint="eastAsia" w:ascii="宋体" w:hAnsi="宋体" w:eastAsia="宋体" w:cs="宋体"/>
          <w:b w:val="0"/>
          <w:bCs w:val="0"/>
          <w:i w:val="0"/>
          <w:iCs w:val="0"/>
          <w:caps w:val="0"/>
          <w:color w:val="auto"/>
          <w:spacing w:val="8"/>
          <w:sz w:val="24"/>
          <w:szCs w:val="24"/>
          <w:shd w:val="clear" w:fill="FFFFFF"/>
          <w:lang w:val="en-US" w:eastAsia="zh-CN"/>
        </w:rPr>
        <w:t>4.</w:t>
      </w:r>
      <w:r>
        <w:rPr>
          <w:rFonts w:hint="eastAsia" w:ascii="宋体" w:hAnsi="宋体" w:eastAsia="宋体" w:cs="宋体"/>
          <w:color w:val="auto"/>
          <w:kern w:val="0"/>
          <w:sz w:val="24"/>
          <w:szCs w:val="24"/>
          <w:lang w:val="en-US" w:eastAsia="zh-CN" w:bidi="ar"/>
        </w:rPr>
        <w:t>6月25日，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b w:val="0"/>
          <w:bCs w:val="0"/>
          <w:i w:val="0"/>
          <w:iCs w:val="0"/>
          <w:caps w:val="0"/>
          <w:color w:val="auto"/>
          <w:spacing w:val="8"/>
          <w:sz w:val="24"/>
          <w:szCs w:val="24"/>
          <w:shd w:val="clear" w:fill="FFFFFF"/>
        </w:rPr>
        <w:t>由</w:t>
      </w:r>
      <w:r>
        <w:rPr>
          <w:rFonts w:hint="eastAsia" w:ascii="宋体" w:hAnsi="宋体" w:eastAsia="宋体" w:cs="宋体"/>
          <w:color w:val="auto"/>
          <w:kern w:val="0"/>
          <w:sz w:val="24"/>
          <w:szCs w:val="24"/>
          <w:lang w:val="en-US" w:eastAsia="zh-CN" w:bidi="ar"/>
        </w:rPr>
        <w:t>协会常务副会长单位：深圳市恒和装饰设计工程有限公司在海口市科技大道22号举办的“深圳市恒和装饰设计工程有限公司乔迁庆典暨醇韵轩会所开业盛典”活动。</w:t>
      </w:r>
    </w:p>
    <w:p w14:paraId="698AC010">
      <w:pPr>
        <w:keepNext w:val="0"/>
        <w:keepLines w:val="0"/>
        <w:widowControl/>
        <w:suppressLineNumbers w:val="0"/>
        <w:spacing w:line="360" w:lineRule="auto"/>
        <w:ind w:firstLine="512" w:firstLineChars="200"/>
        <w:jc w:val="left"/>
        <w:rPr>
          <w:rFonts w:hint="eastAsia" w:ascii="宋体" w:hAnsi="宋体" w:eastAsia="宋体" w:cs="宋体"/>
          <w:color w:val="auto"/>
          <w:sz w:val="24"/>
          <w:szCs w:val="24"/>
        </w:rPr>
      </w:pPr>
      <w:r>
        <w:rPr>
          <w:rFonts w:hint="eastAsia" w:ascii="宋体" w:hAnsi="宋体" w:eastAsia="宋体" w:cs="宋体"/>
          <w:b w:val="0"/>
          <w:bCs w:val="0"/>
          <w:i w:val="0"/>
          <w:iCs w:val="0"/>
          <w:caps w:val="0"/>
          <w:color w:val="auto"/>
          <w:spacing w:val="8"/>
          <w:sz w:val="24"/>
          <w:szCs w:val="24"/>
          <w:shd w:val="clear" w:fill="FFFFFF"/>
          <w:lang w:val="en-US" w:eastAsia="zh-CN"/>
        </w:rPr>
        <w:t>5.</w:t>
      </w:r>
      <w:r>
        <w:rPr>
          <w:rFonts w:hint="eastAsia" w:ascii="宋体" w:hAnsi="宋体" w:eastAsia="宋体" w:cs="宋体"/>
          <w:color w:val="auto"/>
          <w:kern w:val="0"/>
          <w:sz w:val="24"/>
          <w:szCs w:val="24"/>
          <w:lang w:val="en-US" w:eastAsia="zh-CN" w:bidi="ar"/>
        </w:rPr>
        <w:t>7月30日，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b w:val="0"/>
          <w:bCs w:val="0"/>
          <w:i w:val="0"/>
          <w:iCs w:val="0"/>
          <w:caps w:val="0"/>
          <w:color w:val="auto"/>
          <w:spacing w:val="8"/>
          <w:sz w:val="24"/>
          <w:szCs w:val="24"/>
          <w:shd w:val="clear" w:fill="FFFFFF"/>
        </w:rPr>
        <w:t>由</w:t>
      </w:r>
      <w:r>
        <w:rPr>
          <w:rFonts w:hint="eastAsia" w:ascii="宋体" w:hAnsi="宋体" w:eastAsia="宋体" w:cs="宋体"/>
          <w:color w:val="auto"/>
          <w:kern w:val="0"/>
          <w:sz w:val="24"/>
          <w:szCs w:val="24"/>
          <w:lang w:val="en-US" w:eastAsia="zh-CN" w:bidi="ar"/>
        </w:rPr>
        <w:t>协会副会长单位：广东坚朗五金制品股份有限公司“坚朗家装门窗及酒店配套新品发布会”。</w:t>
      </w:r>
    </w:p>
    <w:p w14:paraId="00F8E7B1">
      <w:pPr>
        <w:keepNext w:val="0"/>
        <w:keepLines w:val="0"/>
        <w:widowControl/>
        <w:suppressLineNumbers w:val="0"/>
        <w:spacing w:line="360" w:lineRule="auto"/>
        <w:ind w:firstLine="512" w:firstLineChars="200"/>
        <w:jc w:val="left"/>
        <w:rPr>
          <w:rFonts w:hint="eastAsia" w:ascii="宋体" w:hAnsi="宋体" w:eastAsia="宋体" w:cs="宋体"/>
          <w:b w:val="0"/>
          <w:bCs w:val="0"/>
          <w:i w:val="0"/>
          <w:iCs w:val="0"/>
          <w:caps w:val="0"/>
          <w:color w:val="auto"/>
          <w:spacing w:val="8"/>
          <w:sz w:val="24"/>
          <w:szCs w:val="24"/>
          <w:shd w:val="clear" w:fill="FFFFFF"/>
        </w:rPr>
      </w:pPr>
      <w:r>
        <w:rPr>
          <w:rFonts w:hint="eastAsia" w:ascii="宋体" w:hAnsi="宋体" w:eastAsia="宋体" w:cs="宋体"/>
          <w:b w:val="0"/>
          <w:bCs w:val="0"/>
          <w:i w:val="0"/>
          <w:iCs w:val="0"/>
          <w:caps w:val="0"/>
          <w:color w:val="auto"/>
          <w:spacing w:val="8"/>
          <w:sz w:val="24"/>
          <w:szCs w:val="24"/>
          <w:shd w:val="clear" w:fill="FFFFFF"/>
          <w:lang w:val="en-US" w:eastAsia="zh-CN"/>
        </w:rPr>
        <w:t>6.</w:t>
      </w:r>
      <w:r>
        <w:rPr>
          <w:rFonts w:hint="eastAsia" w:ascii="宋体" w:hAnsi="宋体" w:eastAsia="宋体" w:cs="宋体"/>
          <w:color w:val="auto"/>
          <w:kern w:val="0"/>
          <w:sz w:val="24"/>
          <w:szCs w:val="24"/>
          <w:lang w:val="en-US" w:eastAsia="zh-CN" w:bidi="ar"/>
        </w:rPr>
        <w:t>8月13日，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b w:val="0"/>
          <w:bCs w:val="0"/>
          <w:i w:val="0"/>
          <w:iCs w:val="0"/>
          <w:caps w:val="0"/>
          <w:color w:val="auto"/>
          <w:spacing w:val="8"/>
          <w:sz w:val="24"/>
          <w:szCs w:val="24"/>
          <w:shd w:val="clear" w:fill="FFFFFF"/>
        </w:rPr>
        <w:t>由</w:t>
      </w:r>
      <w:r>
        <w:rPr>
          <w:rFonts w:hint="eastAsia" w:ascii="宋体" w:hAnsi="宋体" w:eastAsia="宋体" w:cs="宋体"/>
          <w:color w:val="auto"/>
          <w:kern w:val="0"/>
          <w:sz w:val="24"/>
          <w:szCs w:val="24"/>
          <w:lang w:val="en-US" w:eastAsia="zh-CN" w:bidi="ar"/>
        </w:rPr>
        <w:t>协会理事单位：海南米苏智能照明有限公司联合德炫科技（深圳）有限公司举办以“共探建筑设计智能化新未来！”为主题的“声·光·智”私享会。</w:t>
      </w:r>
    </w:p>
    <w:p w14:paraId="0B522EBA">
      <w:pPr>
        <w:keepNext w:val="0"/>
        <w:keepLines w:val="0"/>
        <w:widowControl/>
        <w:suppressLineNumbers w:val="0"/>
        <w:spacing w:line="360" w:lineRule="auto"/>
        <w:ind w:firstLine="512" w:firstLineChars="200"/>
        <w:jc w:val="left"/>
        <w:rPr>
          <w:rFonts w:hint="eastAsia" w:ascii="宋体" w:hAnsi="宋体" w:eastAsia="宋体" w:cs="宋体"/>
          <w:b w:val="0"/>
          <w:bCs w:val="0"/>
          <w:i w:val="0"/>
          <w:iCs w:val="0"/>
          <w:caps w:val="0"/>
          <w:color w:val="auto"/>
          <w:spacing w:val="8"/>
          <w:sz w:val="24"/>
          <w:szCs w:val="24"/>
          <w:shd w:val="clear" w:fill="FFFFFF"/>
        </w:rPr>
      </w:pPr>
      <w:r>
        <w:rPr>
          <w:rFonts w:hint="eastAsia" w:ascii="宋体" w:hAnsi="宋体" w:eastAsia="宋体" w:cs="宋体"/>
          <w:b w:val="0"/>
          <w:bCs w:val="0"/>
          <w:i w:val="0"/>
          <w:iCs w:val="0"/>
          <w:caps w:val="0"/>
          <w:color w:val="auto"/>
          <w:spacing w:val="8"/>
          <w:sz w:val="24"/>
          <w:szCs w:val="24"/>
          <w:shd w:val="clear" w:fill="FFFFFF"/>
          <w:lang w:val="en-US" w:eastAsia="zh-CN"/>
        </w:rPr>
        <w:t>7.</w:t>
      </w:r>
      <w:r>
        <w:rPr>
          <w:rFonts w:hint="eastAsia" w:ascii="宋体" w:hAnsi="宋体" w:eastAsia="宋体" w:cs="宋体"/>
          <w:color w:val="auto"/>
          <w:spacing w:val="7"/>
          <w:kern w:val="0"/>
          <w:sz w:val="24"/>
          <w:szCs w:val="24"/>
          <w:lang w:val="en-US" w:eastAsia="zh-CN" w:bidi="ar"/>
        </w:rPr>
        <w:t>9月12日，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spacing w:val="7"/>
          <w:kern w:val="0"/>
          <w:sz w:val="24"/>
          <w:szCs w:val="24"/>
          <w:lang w:val="en-US" w:eastAsia="zh-CN" w:bidi="ar"/>
        </w:rPr>
        <w:t>2024 华为全屋智能设计师大赛海南站 | 非凡智家·设计师私享会。</w:t>
      </w:r>
    </w:p>
    <w:p w14:paraId="4CC707FC">
      <w:pPr>
        <w:keepNext w:val="0"/>
        <w:keepLines w:val="0"/>
        <w:widowControl/>
        <w:suppressLineNumbers w:val="0"/>
        <w:spacing w:line="360" w:lineRule="auto"/>
        <w:ind w:firstLine="508" w:firstLineChars="200"/>
        <w:jc w:val="left"/>
        <w:rPr>
          <w:rFonts w:hint="eastAsia" w:ascii="宋体" w:hAnsi="宋体" w:eastAsia="宋体" w:cs="宋体"/>
          <w:b w:val="0"/>
          <w:bCs w:val="0"/>
          <w:i w:val="0"/>
          <w:iCs w:val="0"/>
          <w:caps w:val="0"/>
          <w:color w:val="auto"/>
          <w:spacing w:val="7"/>
          <w:sz w:val="24"/>
          <w:szCs w:val="24"/>
          <w:shd w:val="clear" w:fill="FFFFFF"/>
        </w:rPr>
      </w:pPr>
      <w:r>
        <w:rPr>
          <w:rFonts w:hint="eastAsia" w:ascii="宋体" w:hAnsi="宋体" w:eastAsia="宋体" w:cs="宋体"/>
          <w:b w:val="0"/>
          <w:bCs w:val="0"/>
          <w:i w:val="0"/>
          <w:iCs w:val="0"/>
          <w:caps w:val="0"/>
          <w:color w:val="auto"/>
          <w:spacing w:val="7"/>
          <w:sz w:val="24"/>
          <w:szCs w:val="24"/>
          <w:shd w:val="clear" w:fill="FFFFFF"/>
          <w:lang w:val="en-US" w:eastAsia="zh-CN"/>
        </w:rPr>
        <w:t>8.</w:t>
      </w:r>
      <w:r>
        <w:rPr>
          <w:rFonts w:hint="eastAsia" w:ascii="宋体" w:hAnsi="宋体" w:eastAsia="宋体" w:cs="宋体"/>
          <w:color w:val="auto"/>
          <w:kern w:val="0"/>
          <w:sz w:val="24"/>
          <w:szCs w:val="24"/>
          <w:lang w:val="en-US" w:eastAsia="zh-CN" w:bidi="ar"/>
        </w:rPr>
        <w:t>9月16日，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kern w:val="0"/>
          <w:sz w:val="24"/>
          <w:szCs w:val="24"/>
          <w:lang w:val="en-US" w:eastAsia="zh-CN" w:bidi="ar"/>
        </w:rPr>
        <w:t>由慕思集团捐赠物资，驰援海南灾区的重建家园物资捐赠仪式。</w:t>
      </w:r>
    </w:p>
    <w:p w14:paraId="1310C120">
      <w:pPr>
        <w:keepNext w:val="0"/>
        <w:keepLines w:val="0"/>
        <w:widowControl/>
        <w:suppressLineNumbers w:val="0"/>
        <w:spacing w:line="360" w:lineRule="auto"/>
        <w:ind w:firstLine="512" w:firstLineChars="200"/>
        <w:jc w:val="left"/>
        <w:rPr>
          <w:rFonts w:hint="eastAsia" w:ascii="宋体" w:hAnsi="宋体" w:eastAsia="宋体" w:cs="宋体"/>
          <w:color w:val="auto"/>
          <w:sz w:val="24"/>
          <w:szCs w:val="24"/>
        </w:rPr>
      </w:pPr>
      <w:r>
        <w:rPr>
          <w:rFonts w:hint="eastAsia" w:ascii="宋体" w:hAnsi="宋体" w:eastAsia="宋体" w:cs="宋体"/>
          <w:b w:val="0"/>
          <w:bCs w:val="0"/>
          <w:i w:val="0"/>
          <w:iCs w:val="0"/>
          <w:caps w:val="0"/>
          <w:color w:val="auto"/>
          <w:spacing w:val="8"/>
          <w:sz w:val="24"/>
          <w:szCs w:val="24"/>
          <w:shd w:val="clear" w:fill="FFFFFF"/>
          <w:lang w:val="en-US" w:eastAsia="zh-CN"/>
        </w:rPr>
        <w:t>9.</w:t>
      </w:r>
      <w:r>
        <w:rPr>
          <w:rFonts w:hint="eastAsia" w:ascii="宋体" w:hAnsi="宋体" w:eastAsia="宋体" w:cs="宋体"/>
          <w:color w:val="auto"/>
          <w:kern w:val="0"/>
          <w:sz w:val="24"/>
          <w:szCs w:val="24"/>
          <w:lang w:val="en-US" w:eastAsia="zh-CN" w:bidi="ar"/>
        </w:rPr>
        <w:t>10月18日，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b w:val="0"/>
          <w:bCs w:val="0"/>
          <w:i w:val="0"/>
          <w:iCs w:val="0"/>
          <w:caps w:val="0"/>
          <w:color w:val="auto"/>
          <w:spacing w:val="8"/>
          <w:sz w:val="24"/>
          <w:szCs w:val="24"/>
          <w:shd w:val="clear" w:fill="FFFFFF"/>
        </w:rPr>
        <w:t>由</w:t>
      </w:r>
      <w:r>
        <w:rPr>
          <w:rFonts w:hint="eastAsia" w:ascii="宋体" w:hAnsi="宋体" w:eastAsia="宋体" w:cs="宋体"/>
          <w:color w:val="auto"/>
          <w:kern w:val="0"/>
          <w:sz w:val="24"/>
          <w:szCs w:val="24"/>
          <w:lang w:val="en-US" w:eastAsia="zh-CN" w:bidi="ar"/>
        </w:rPr>
        <w:t>协会常务副会长单位：海南万佳实业有限公司举办二十周年庆典晚宴。</w:t>
      </w:r>
    </w:p>
    <w:p w14:paraId="3325F008">
      <w:pPr>
        <w:keepNext w:val="0"/>
        <w:keepLines w:val="0"/>
        <w:widowControl/>
        <w:suppressLineNumbers w:val="0"/>
        <w:spacing w:line="360" w:lineRule="auto"/>
        <w:ind w:firstLine="512" w:firstLineChars="200"/>
        <w:jc w:val="left"/>
        <w:rPr>
          <w:rFonts w:hint="eastAsia" w:ascii="宋体" w:hAnsi="宋体" w:eastAsia="宋体" w:cs="宋体"/>
          <w:color w:val="auto"/>
          <w:spacing w:val="8"/>
          <w:kern w:val="0"/>
          <w:sz w:val="24"/>
          <w:szCs w:val="24"/>
          <w:shd w:val="clear" w:fill="FFFFFF"/>
          <w:lang w:val="en-US" w:eastAsia="zh-CN" w:bidi="ar"/>
        </w:rPr>
      </w:pPr>
      <w:r>
        <w:rPr>
          <w:rFonts w:hint="eastAsia" w:ascii="宋体" w:hAnsi="宋体" w:eastAsia="宋体" w:cs="宋体"/>
          <w:b w:val="0"/>
          <w:bCs w:val="0"/>
          <w:i w:val="0"/>
          <w:iCs w:val="0"/>
          <w:caps w:val="0"/>
          <w:color w:val="auto"/>
          <w:spacing w:val="8"/>
          <w:sz w:val="24"/>
          <w:szCs w:val="24"/>
          <w:shd w:val="clear" w:fill="FFFFFF"/>
          <w:lang w:val="en-US" w:eastAsia="zh-CN"/>
        </w:rPr>
        <w:t>10.</w:t>
      </w:r>
      <w:r>
        <w:rPr>
          <w:rFonts w:hint="eastAsia" w:ascii="宋体" w:hAnsi="宋体" w:eastAsia="宋体" w:cs="宋体"/>
          <w:color w:val="auto"/>
          <w:spacing w:val="8"/>
          <w:kern w:val="0"/>
          <w:sz w:val="24"/>
          <w:szCs w:val="24"/>
          <w:shd w:val="clear" w:fill="FFFFFF"/>
          <w:lang w:val="en-US" w:eastAsia="zh-CN" w:bidi="ar"/>
        </w:rPr>
        <w:t>10月21日，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b w:val="0"/>
          <w:bCs w:val="0"/>
          <w:i w:val="0"/>
          <w:iCs w:val="0"/>
          <w:caps w:val="0"/>
          <w:color w:val="auto"/>
          <w:spacing w:val="8"/>
          <w:sz w:val="24"/>
          <w:szCs w:val="24"/>
          <w:shd w:val="clear" w:fill="FFFFFF"/>
        </w:rPr>
        <w:t>由</w:t>
      </w:r>
      <w:r>
        <w:rPr>
          <w:rFonts w:hint="eastAsia" w:ascii="宋体" w:hAnsi="宋体" w:eastAsia="宋体" w:cs="宋体"/>
          <w:color w:val="auto"/>
          <w:spacing w:val="8"/>
          <w:kern w:val="0"/>
          <w:sz w:val="24"/>
          <w:szCs w:val="24"/>
          <w:shd w:val="clear" w:fill="FFFFFF"/>
          <w:lang w:val="en-US" w:eastAsia="zh-CN" w:bidi="ar"/>
        </w:rPr>
        <w:t>协会优秀会员企业：海南卡百利涂料有限公司——卡百利艺术漆高定馆（星海传说二店）</w:t>
      </w:r>
      <w:r>
        <w:rPr>
          <w:rFonts w:hint="eastAsia" w:ascii="宋体" w:hAnsi="宋体" w:eastAsia="宋体" w:cs="宋体"/>
          <w:color w:val="auto"/>
          <w:kern w:val="0"/>
          <w:sz w:val="24"/>
          <w:szCs w:val="24"/>
          <w:lang w:val="en-US" w:eastAsia="zh-CN" w:bidi="ar"/>
        </w:rPr>
        <w:t>开业庆典。</w:t>
      </w:r>
    </w:p>
    <w:p w14:paraId="58B45DDC">
      <w:pPr>
        <w:keepNext w:val="0"/>
        <w:keepLines w:val="0"/>
        <w:widowControl/>
        <w:suppressLineNumbers w:val="0"/>
        <w:spacing w:line="360" w:lineRule="auto"/>
        <w:ind w:firstLine="508" w:firstLineChars="200"/>
        <w:jc w:val="left"/>
        <w:rPr>
          <w:rFonts w:hint="eastAsia" w:ascii="宋体" w:hAnsi="宋体" w:eastAsia="宋体" w:cs="宋体"/>
          <w:spacing w:val="7"/>
          <w:kern w:val="0"/>
          <w:sz w:val="24"/>
          <w:szCs w:val="24"/>
          <w:lang w:val="en-US" w:eastAsia="zh-CN" w:bidi="ar"/>
        </w:rPr>
      </w:pPr>
      <w:r>
        <w:rPr>
          <w:rFonts w:hint="eastAsia" w:ascii="宋体" w:hAnsi="宋体" w:eastAsia="宋体" w:cs="宋体"/>
          <w:spacing w:val="7"/>
          <w:kern w:val="0"/>
          <w:sz w:val="24"/>
          <w:szCs w:val="24"/>
          <w:lang w:val="en-US" w:eastAsia="zh-CN" w:bidi="ar"/>
        </w:rPr>
        <w:t>11.11月8日，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b w:val="0"/>
          <w:bCs w:val="0"/>
          <w:i w:val="0"/>
          <w:iCs w:val="0"/>
          <w:caps w:val="0"/>
          <w:color w:val="auto"/>
          <w:spacing w:val="8"/>
          <w:sz w:val="24"/>
          <w:szCs w:val="24"/>
          <w:shd w:val="clear" w:fill="FFFFFF"/>
        </w:rPr>
        <w:t>由</w:t>
      </w:r>
      <w:r>
        <w:rPr>
          <w:rFonts w:hint="eastAsia" w:ascii="宋体" w:hAnsi="宋体" w:eastAsia="宋体" w:cs="宋体"/>
          <w:spacing w:val="7"/>
          <w:kern w:val="0"/>
          <w:sz w:val="24"/>
          <w:szCs w:val="24"/>
          <w:lang w:val="en-US" w:eastAsia="zh-CN" w:bidi="ar"/>
        </w:rPr>
        <w:t>协会理事单位：海南同建实业有限公司旗下慕思|卡丽亚沙发喜盈门旗舰店开业庆典。</w:t>
      </w:r>
    </w:p>
    <w:p w14:paraId="3E6F3109">
      <w:pPr>
        <w:keepNext w:val="0"/>
        <w:keepLines w:val="0"/>
        <w:widowControl/>
        <w:suppressLineNumbers w:val="0"/>
        <w:spacing w:line="360" w:lineRule="auto"/>
        <w:ind w:firstLine="508" w:firstLineChars="200"/>
        <w:jc w:val="left"/>
        <w:rPr>
          <w:rFonts w:hint="eastAsia" w:ascii="宋体" w:hAnsi="宋体" w:eastAsia="宋体" w:cs="宋体"/>
          <w:spacing w:val="7"/>
          <w:kern w:val="0"/>
          <w:sz w:val="24"/>
          <w:szCs w:val="24"/>
          <w:lang w:val="en-US" w:eastAsia="zh-CN" w:bidi="ar"/>
        </w:rPr>
      </w:pPr>
      <w:r>
        <w:rPr>
          <w:rFonts w:hint="eastAsia" w:ascii="宋体" w:hAnsi="宋体" w:eastAsia="宋体" w:cs="宋体"/>
          <w:spacing w:val="7"/>
          <w:kern w:val="0"/>
          <w:sz w:val="24"/>
          <w:szCs w:val="24"/>
          <w:lang w:val="en-US" w:eastAsia="zh-CN" w:bidi="ar"/>
        </w:rPr>
        <w:t>12.11月8日，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b w:val="0"/>
          <w:bCs w:val="0"/>
          <w:i w:val="0"/>
          <w:iCs w:val="0"/>
          <w:caps w:val="0"/>
          <w:color w:val="auto"/>
          <w:spacing w:val="8"/>
          <w:sz w:val="24"/>
          <w:szCs w:val="24"/>
          <w:shd w:val="clear" w:fill="FFFFFF"/>
        </w:rPr>
        <w:t>由</w:t>
      </w:r>
      <w:r>
        <w:rPr>
          <w:rFonts w:hint="eastAsia" w:ascii="宋体" w:hAnsi="宋体" w:eastAsia="宋体" w:cs="宋体"/>
          <w:spacing w:val="7"/>
          <w:kern w:val="0"/>
          <w:sz w:val="24"/>
          <w:szCs w:val="24"/>
          <w:lang w:val="en-US" w:eastAsia="zh-CN" w:bidi="ar"/>
        </w:rPr>
        <w:t>协会会员单位：海口敦品文化实业有限公司成立两周年活动。</w:t>
      </w:r>
    </w:p>
    <w:p w14:paraId="3486EE87">
      <w:pPr>
        <w:keepNext w:val="0"/>
        <w:keepLines w:val="0"/>
        <w:widowControl/>
        <w:suppressLineNumbers w:val="0"/>
        <w:spacing w:line="360" w:lineRule="auto"/>
        <w:ind w:firstLine="480" w:firstLineChars="200"/>
        <w:jc w:val="left"/>
        <w:rPr>
          <w:rFonts w:hint="eastAsia" w:ascii="宋体" w:hAnsi="宋体" w:eastAsia="宋体" w:cs="宋体"/>
          <w:color w:val="auto"/>
          <w:spacing w:val="8"/>
          <w:kern w:val="0"/>
          <w:sz w:val="24"/>
          <w:szCs w:val="24"/>
          <w:shd w:val="clear" w:fill="FFFFFF"/>
          <w:lang w:val="en-US" w:eastAsia="zh-CN" w:bidi="ar"/>
        </w:rPr>
      </w:pPr>
      <w:r>
        <w:rPr>
          <w:rFonts w:hint="eastAsia" w:ascii="宋体" w:hAnsi="宋体" w:eastAsia="宋体" w:cs="宋体"/>
          <w:kern w:val="0"/>
          <w:sz w:val="24"/>
          <w:szCs w:val="24"/>
          <w:lang w:val="en-US" w:eastAsia="zh-CN" w:bidi="ar"/>
        </w:rPr>
        <w:t>13.11月10日，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b w:val="0"/>
          <w:bCs w:val="0"/>
          <w:i w:val="0"/>
          <w:iCs w:val="0"/>
          <w:caps w:val="0"/>
          <w:color w:val="auto"/>
          <w:spacing w:val="8"/>
          <w:sz w:val="24"/>
          <w:szCs w:val="24"/>
          <w:shd w:val="clear" w:fill="FFFFFF"/>
        </w:rPr>
        <w:t>由</w:t>
      </w:r>
      <w:r>
        <w:rPr>
          <w:rFonts w:hint="eastAsia" w:ascii="宋体" w:hAnsi="宋体" w:eastAsia="宋体" w:cs="宋体"/>
          <w:kern w:val="0"/>
          <w:sz w:val="24"/>
          <w:szCs w:val="24"/>
          <w:lang w:val="en-US" w:eastAsia="zh-CN" w:bidi="ar"/>
        </w:rPr>
        <w:t>会员单位：海口三鑫泉实业有限公司旗下百能不锈钢家居喜盈门旗舰店</w:t>
      </w:r>
      <w:r>
        <w:rPr>
          <w:rFonts w:hint="eastAsia" w:ascii="宋体" w:hAnsi="宋体" w:eastAsia="宋体" w:cs="宋体"/>
          <w:spacing w:val="7"/>
          <w:kern w:val="0"/>
          <w:sz w:val="24"/>
          <w:szCs w:val="24"/>
          <w:lang w:val="en-US" w:eastAsia="zh-CN" w:bidi="ar"/>
        </w:rPr>
        <w:t>开业庆典。</w:t>
      </w:r>
    </w:p>
    <w:p w14:paraId="24664A20">
      <w:pPr>
        <w:numPr>
          <w:ilvl w:val="0"/>
          <w:numId w:val="1"/>
        </w:num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color w:val="auto"/>
          <w:sz w:val="24"/>
          <w:szCs w:val="24"/>
          <w:lang w:eastAsia="zh-CN"/>
        </w:rPr>
        <w:t>积极推动</w:t>
      </w:r>
      <w:r>
        <w:rPr>
          <w:rFonts w:hint="eastAsia" w:ascii="宋体" w:hAnsi="宋体" w:eastAsia="宋体" w:cs="宋体"/>
          <w:b/>
          <w:bCs/>
          <w:sz w:val="24"/>
          <w:szCs w:val="24"/>
        </w:rPr>
        <w:t>2024年度家电家居以旧换新活动</w:t>
      </w:r>
      <w:r>
        <w:rPr>
          <w:rFonts w:hint="eastAsia" w:ascii="宋体" w:hAnsi="宋体" w:eastAsia="宋体" w:cs="宋体"/>
          <w:b/>
          <w:bCs/>
          <w:sz w:val="24"/>
          <w:szCs w:val="24"/>
          <w:lang w:eastAsia="zh-CN"/>
        </w:rPr>
        <w:t>，促进行业发展</w:t>
      </w:r>
    </w:p>
    <w:p w14:paraId="5FC482BD">
      <w:pPr>
        <w:spacing w:line="360" w:lineRule="auto"/>
        <w:ind w:firstLine="480" w:firstLineChars="200"/>
        <w:rPr>
          <w:rFonts w:hint="eastAsia" w:ascii="仿宋" w:hAnsi="仿宋" w:eastAsia="仿宋" w:cs="仿宋"/>
          <w:sz w:val="28"/>
          <w:szCs w:val="28"/>
        </w:rPr>
      </w:pPr>
      <w:r>
        <w:rPr>
          <w:rFonts w:hint="eastAsia" w:ascii="宋体" w:hAnsi="宋体" w:eastAsia="宋体" w:cs="宋体"/>
          <w:sz w:val="24"/>
          <w:szCs w:val="24"/>
        </w:rPr>
        <w:t>自</w:t>
      </w:r>
      <w:r>
        <w:rPr>
          <w:rFonts w:hint="eastAsia" w:ascii="宋体" w:hAnsi="宋体" w:eastAsia="宋体" w:cs="宋体"/>
          <w:sz w:val="24"/>
          <w:szCs w:val="24"/>
          <w:lang w:val="en-US" w:eastAsia="zh-CN"/>
        </w:rPr>
        <w:t>8月31日海南省消费品以旧换新活动启动</w:t>
      </w:r>
      <w:r>
        <w:rPr>
          <w:rFonts w:hint="eastAsia" w:ascii="宋体" w:hAnsi="宋体" w:eastAsia="宋体" w:cs="宋体"/>
          <w:sz w:val="24"/>
          <w:szCs w:val="24"/>
        </w:rPr>
        <w:t>以来，协会积极响应省商务厅关于促进绿色消费、加快家电家居更新升级的号召，</w:t>
      </w:r>
      <w:r>
        <w:rPr>
          <w:rFonts w:hint="eastAsia" w:ascii="宋体" w:hAnsi="宋体" w:eastAsia="宋体" w:cs="宋体"/>
          <w:sz w:val="24"/>
          <w:szCs w:val="24"/>
          <w:lang w:val="en-US" w:eastAsia="zh-CN"/>
        </w:rPr>
        <w:t>积极组织行业企业商户参与活动。</w:t>
      </w:r>
      <w:r>
        <w:rPr>
          <w:rFonts w:hint="eastAsia" w:ascii="宋体" w:hAnsi="宋体" w:eastAsia="宋体" w:cs="宋体"/>
          <w:sz w:val="24"/>
          <w:szCs w:val="24"/>
        </w:rPr>
        <w:t>成功实现了</w:t>
      </w:r>
      <w:r>
        <w:rPr>
          <w:rFonts w:hint="eastAsia" w:ascii="宋体" w:hAnsi="宋体" w:eastAsia="宋体" w:cs="宋体"/>
          <w:sz w:val="24"/>
          <w:szCs w:val="24"/>
          <w:lang w:val="en-US" w:eastAsia="zh-CN"/>
        </w:rPr>
        <w:t>家居建材行业广泛参与国补0的突破，极大振奋了行业信心。</w:t>
      </w:r>
      <w:r>
        <w:rPr>
          <w:rFonts w:hint="eastAsia" w:ascii="宋体" w:hAnsi="宋体" w:eastAsia="宋体" w:cs="宋体"/>
          <w:sz w:val="24"/>
          <w:szCs w:val="24"/>
        </w:rPr>
        <w:t>通过优惠政策刺激，带动了相关产业的销售增长，据统计，活动期间销售额同比增长了15</w:t>
      </w:r>
      <w:r>
        <w:rPr>
          <w:rFonts w:hint="eastAsia" w:ascii="宋体" w:hAnsi="宋体" w:eastAsia="宋体" w:cs="宋体"/>
          <w:sz w:val="24"/>
          <w:szCs w:val="24"/>
          <w:lang w:val="en-US" w:eastAsia="zh-CN"/>
        </w:rPr>
        <w:t>0</w:t>
      </w:r>
      <w:r>
        <w:rPr>
          <w:rFonts w:hint="eastAsia" w:ascii="宋体" w:hAnsi="宋体" w:eastAsia="宋体" w:cs="宋体"/>
          <w:sz w:val="24"/>
          <w:szCs w:val="24"/>
        </w:rPr>
        <w:t>%。提升了协会会员企业和合作商家的品牌形象和社会责任感，</w:t>
      </w:r>
      <w:r>
        <w:rPr>
          <w:rFonts w:hint="eastAsia" w:ascii="宋体" w:hAnsi="宋体" w:eastAsia="宋体" w:cs="宋体"/>
          <w:sz w:val="24"/>
          <w:szCs w:val="24"/>
          <w:lang w:val="en-US" w:eastAsia="zh-CN"/>
        </w:rPr>
        <w:t>进一步规范了企业经营行为，</w:t>
      </w:r>
      <w:r>
        <w:rPr>
          <w:rFonts w:hint="eastAsia" w:ascii="宋体" w:hAnsi="宋体" w:eastAsia="宋体" w:cs="宋体"/>
          <w:sz w:val="24"/>
          <w:szCs w:val="24"/>
        </w:rPr>
        <w:t>增强了行业凝聚力。</w:t>
      </w:r>
    </w:p>
    <w:p w14:paraId="61E638DA">
      <w:pPr>
        <w:keepNext w:val="0"/>
        <w:keepLines w:val="0"/>
        <w:widowControl/>
        <w:suppressLineNumbers w:val="0"/>
        <w:spacing w:line="360" w:lineRule="auto"/>
        <w:ind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一</w:t>
      </w:r>
      <w:r>
        <w:rPr>
          <w:rFonts w:hint="eastAsia" w:ascii="宋体" w:hAnsi="宋体" w:eastAsia="宋体" w:cs="宋体"/>
          <w:color w:val="auto"/>
          <w:sz w:val="24"/>
          <w:szCs w:val="24"/>
        </w:rPr>
        <w:t>）</w:t>
      </w:r>
      <w:r>
        <w:rPr>
          <w:rFonts w:hint="eastAsia" w:ascii="宋体" w:hAnsi="宋体" w:eastAsia="宋体" w:cs="宋体"/>
          <w:color w:val="auto"/>
          <w:kern w:val="0"/>
          <w:sz w:val="24"/>
          <w:szCs w:val="24"/>
          <w:lang w:val="en-US" w:eastAsia="zh-CN" w:bidi="ar"/>
        </w:rPr>
        <w:t>8月30日，由海南省商务厅主办，海南省室内装饰协会承办的“海南省加力支持消费品以旧换新活动暨海南省家居焕新消费季活动”启动仪式在海口万佳家居装饰广场隆重举行。</w:t>
      </w:r>
    </w:p>
    <w:p w14:paraId="503411D6">
      <w:pPr>
        <w:keepNext w:val="0"/>
        <w:keepLines w:val="0"/>
        <w:widowControl/>
        <w:suppressLineNumbers w:val="0"/>
        <w:spacing w:line="360" w:lineRule="auto"/>
        <w:ind w:firstLine="480" w:firstLineChars="200"/>
        <w:jc w:val="left"/>
        <w:rPr>
          <w:rFonts w:hint="eastAsia" w:ascii="宋体" w:hAnsi="宋体" w:eastAsia="宋体" w:cs="宋体"/>
          <w:color w:val="auto"/>
          <w:spacing w:val="7"/>
          <w:kern w:val="0"/>
          <w:sz w:val="24"/>
          <w:szCs w:val="24"/>
          <w:lang w:val="en-US" w:eastAsia="zh-CN" w:bidi="ar"/>
        </w:rPr>
      </w:pP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二</w:t>
      </w:r>
      <w:r>
        <w:rPr>
          <w:rFonts w:hint="eastAsia" w:ascii="宋体" w:hAnsi="宋体" w:eastAsia="宋体" w:cs="宋体"/>
          <w:color w:val="auto"/>
          <w:sz w:val="24"/>
          <w:szCs w:val="24"/>
        </w:rPr>
        <w:t>）</w:t>
      </w:r>
      <w:r>
        <w:rPr>
          <w:rFonts w:hint="eastAsia" w:ascii="宋体" w:hAnsi="宋体" w:eastAsia="宋体" w:cs="宋体"/>
          <w:color w:val="auto"/>
          <w:kern w:val="0"/>
          <w:sz w:val="24"/>
          <w:szCs w:val="24"/>
          <w:lang w:val="en-US" w:eastAsia="zh-CN" w:bidi="ar"/>
        </w:rPr>
        <w:t>9月14日，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kern w:val="0"/>
          <w:sz w:val="24"/>
          <w:szCs w:val="24"/>
          <w:lang w:val="en-US" w:eastAsia="zh-CN" w:bidi="ar"/>
        </w:rPr>
        <w:t>“2024海口市加力支持消费品以旧换新”活动。</w:t>
      </w:r>
    </w:p>
    <w:p w14:paraId="57260B0F">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三</w:t>
      </w:r>
      <w:r>
        <w:rPr>
          <w:rFonts w:hint="eastAsia" w:ascii="宋体" w:hAnsi="宋体" w:eastAsia="宋体" w:cs="宋体"/>
          <w:color w:val="auto"/>
          <w:sz w:val="24"/>
          <w:szCs w:val="24"/>
        </w:rPr>
        <w:t>）</w:t>
      </w:r>
      <w:r>
        <w:rPr>
          <w:rFonts w:hint="eastAsia" w:ascii="宋体" w:hAnsi="宋体" w:eastAsia="宋体" w:cs="宋体"/>
          <w:color w:val="auto"/>
          <w:spacing w:val="7"/>
          <w:kern w:val="0"/>
          <w:sz w:val="24"/>
          <w:szCs w:val="24"/>
          <w:lang w:val="en-US" w:eastAsia="zh-CN" w:bidi="ar"/>
        </w:rPr>
        <w:t>9月18日，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spacing w:val="7"/>
          <w:kern w:val="0"/>
          <w:sz w:val="24"/>
          <w:szCs w:val="24"/>
          <w:lang w:val="en-US" w:eastAsia="zh-CN" w:bidi="ar"/>
        </w:rPr>
        <w:t>2024海南省加力支持消费品以旧换新下乡活动·白沙站启动仪式。</w:t>
      </w:r>
    </w:p>
    <w:p w14:paraId="2C0BB76C">
      <w:pPr>
        <w:keepNext w:val="0"/>
        <w:keepLines w:val="0"/>
        <w:widowControl/>
        <w:suppressLineNumbers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pacing w:val="0"/>
          <w:kern w:val="0"/>
          <w:sz w:val="24"/>
          <w:szCs w:val="24"/>
          <w:lang w:val="en-US" w:eastAsia="zh-CN" w:bidi="ar"/>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四</w:t>
      </w:r>
      <w:r>
        <w:rPr>
          <w:rFonts w:hint="eastAsia" w:ascii="宋体" w:hAnsi="宋体" w:eastAsia="宋体" w:cs="宋体"/>
          <w:color w:val="auto"/>
          <w:sz w:val="24"/>
          <w:szCs w:val="24"/>
        </w:rPr>
        <w:t>）</w:t>
      </w:r>
      <w:r>
        <w:rPr>
          <w:rFonts w:hint="eastAsia" w:ascii="宋体" w:hAnsi="宋体" w:eastAsia="宋体" w:cs="宋体"/>
          <w:color w:val="auto"/>
          <w:spacing w:val="0"/>
          <w:kern w:val="0"/>
          <w:sz w:val="24"/>
          <w:szCs w:val="24"/>
          <w:lang w:val="en-US" w:eastAsia="zh-CN" w:bidi="ar"/>
        </w:rPr>
        <w:t xml:space="preserve"> 9月29日，协会澄迈办事处协助澄迈县商务局，在澄迈县金江宝真广场举行以旧换新促消费宣传活动。</w:t>
      </w:r>
    </w:p>
    <w:p w14:paraId="7E429D80">
      <w:pPr>
        <w:keepNext w:val="0"/>
        <w:keepLines w:val="0"/>
        <w:widowControl/>
        <w:suppressLineNumbers w:val="0"/>
        <w:spacing w:line="360" w:lineRule="auto"/>
        <w:ind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rPr>
        <w:t>）</w:t>
      </w:r>
      <w:r>
        <w:rPr>
          <w:rFonts w:hint="eastAsia" w:ascii="宋体" w:hAnsi="宋体" w:eastAsia="宋体" w:cs="宋体"/>
          <w:color w:val="auto"/>
          <w:kern w:val="0"/>
          <w:sz w:val="24"/>
          <w:szCs w:val="24"/>
          <w:lang w:val="en-US" w:eastAsia="zh-CN" w:bidi="ar"/>
        </w:rPr>
        <w:t>10月1日，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kern w:val="0"/>
          <w:sz w:val="24"/>
          <w:szCs w:val="24"/>
          <w:lang w:val="en-US" w:eastAsia="zh-CN" w:bidi="ar"/>
        </w:rPr>
        <w:t>在海口世纪公园举办的，“旧要换新·惠享消费绿动海岛生活季”活动。</w:t>
      </w:r>
    </w:p>
    <w:p w14:paraId="2AA0D7AC">
      <w:pPr>
        <w:keepNext w:val="0"/>
        <w:keepLines w:val="0"/>
        <w:widowControl/>
        <w:suppressLineNumbers w:val="0"/>
        <w:spacing w:line="360" w:lineRule="auto"/>
        <w:ind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六</w:t>
      </w:r>
      <w:r>
        <w:rPr>
          <w:rFonts w:hint="eastAsia" w:ascii="宋体" w:hAnsi="宋体" w:eastAsia="宋体" w:cs="宋体"/>
          <w:color w:val="auto"/>
          <w:sz w:val="24"/>
          <w:szCs w:val="24"/>
        </w:rPr>
        <w:t>）</w:t>
      </w:r>
      <w:r>
        <w:rPr>
          <w:rFonts w:hint="eastAsia" w:ascii="宋体" w:hAnsi="宋体" w:eastAsia="宋体" w:cs="宋体"/>
          <w:color w:val="auto"/>
          <w:kern w:val="0"/>
          <w:sz w:val="24"/>
          <w:szCs w:val="24"/>
          <w:lang w:val="en-US" w:eastAsia="zh-CN" w:bidi="ar"/>
        </w:rPr>
        <w:t>10月7日，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kern w:val="0"/>
          <w:sz w:val="24"/>
          <w:szCs w:val="24"/>
          <w:lang w:val="en-US" w:eastAsia="zh-CN" w:bidi="ar"/>
        </w:rPr>
        <w:t>由省商务厅指导；省室内装饰协会、省业主委员会协会联合主办；海南名匠装饰承办，在海口市琼苑广场举办的海南省家居焕新消费季系列活动——“政企补贴惠民生，绿色装修进万家”活动！</w:t>
      </w:r>
    </w:p>
    <w:p w14:paraId="491177A8">
      <w:pPr>
        <w:keepNext w:val="0"/>
        <w:keepLines w:val="0"/>
        <w:widowControl/>
        <w:suppressLineNumbers w:val="0"/>
        <w:spacing w:line="360" w:lineRule="auto"/>
        <w:ind w:firstLine="480" w:firstLineChars="200"/>
        <w:jc w:val="left"/>
        <w:rPr>
          <w:rFonts w:hint="eastAsia" w:ascii="宋体" w:hAnsi="宋体" w:eastAsia="宋体" w:cs="宋体"/>
          <w:spacing w:val="9"/>
          <w:kern w:val="0"/>
          <w:sz w:val="24"/>
          <w:szCs w:val="24"/>
          <w:lang w:val="en-US" w:eastAsia="zh-CN" w:bidi="ar"/>
        </w:rPr>
      </w:pP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七</w:t>
      </w:r>
      <w:r>
        <w:rPr>
          <w:rFonts w:hint="eastAsia" w:ascii="宋体" w:hAnsi="宋体" w:eastAsia="宋体" w:cs="宋体"/>
          <w:color w:val="auto"/>
          <w:sz w:val="24"/>
          <w:szCs w:val="24"/>
        </w:rPr>
        <w:t>）</w:t>
      </w:r>
      <w:r>
        <w:rPr>
          <w:rFonts w:hint="eastAsia" w:ascii="宋体" w:hAnsi="宋体" w:eastAsia="宋体" w:cs="宋体"/>
          <w:spacing w:val="9"/>
          <w:kern w:val="0"/>
          <w:sz w:val="24"/>
          <w:szCs w:val="24"/>
          <w:lang w:val="en-US" w:eastAsia="zh-CN" w:bidi="ar"/>
        </w:rPr>
        <w:t>10月24日，出席在三亚天涯海角树林国际会展中心举办的“乐享新消费 焕新正当时”第二十届大三亚国际车展开幕式!</w:t>
      </w:r>
    </w:p>
    <w:p w14:paraId="7BD2437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360" w:lineRule="auto"/>
        <w:ind w:right="0" w:rightChars="0" w:firstLine="480" w:firstLineChars="200"/>
        <w:outlineLvl w:val="0"/>
        <w:rPr>
          <w:rFonts w:hint="eastAsia" w:ascii="宋体" w:hAnsi="宋体" w:eastAsia="宋体" w:cs="宋体"/>
          <w:spacing w:val="9"/>
          <w:kern w:val="0"/>
          <w:sz w:val="24"/>
          <w:szCs w:val="24"/>
          <w:lang w:val="en-US" w:eastAsia="zh-CN" w:bidi="ar"/>
        </w:rPr>
      </w:pPr>
      <w:r>
        <w:rPr>
          <w:rFonts w:hint="eastAsia" w:ascii="宋体" w:hAnsi="宋体" w:eastAsia="宋体" w:cs="宋体"/>
          <w:b w:val="0"/>
          <w:bCs w:val="0"/>
          <w:color w:val="auto"/>
          <w:sz w:val="24"/>
          <w:szCs w:val="24"/>
          <w:lang w:val="en-US" w:eastAsia="zh-CN"/>
        </w:rPr>
        <w:t>（八）</w:t>
      </w:r>
      <w:r>
        <w:rPr>
          <w:rFonts w:ascii="宋体" w:hAnsi="宋体" w:eastAsia="宋体" w:cs="宋体"/>
          <w:b w:val="0"/>
          <w:bCs w:val="0"/>
          <w:kern w:val="0"/>
          <w:sz w:val="24"/>
          <w:szCs w:val="24"/>
          <w:lang w:val="en-US" w:eastAsia="zh-CN" w:bidi="ar"/>
        </w:rPr>
        <w:t>11月11日，海南省商务厅发布“关于开展家电、家装家居以旧换新补贴资金使用监督检查工作的通知”，协会迅速响应，积极落实通知精神。</w:t>
      </w:r>
      <w:r>
        <w:rPr>
          <w:rFonts w:hint="eastAsia" w:ascii="宋体" w:hAnsi="宋体" w:eastAsia="宋体" w:cs="宋体"/>
          <w:b w:val="0"/>
          <w:bCs w:val="0"/>
          <w:color w:val="000000"/>
          <w:kern w:val="0"/>
          <w:sz w:val="24"/>
          <w:szCs w:val="24"/>
          <w:lang w:val="en-US" w:eastAsia="zh-CN" w:bidi="ar"/>
        </w:rPr>
        <w:t>会长王抒于11月12日亲自带队</w:t>
      </w:r>
      <w:r>
        <w:rPr>
          <w:rFonts w:hint="eastAsia" w:ascii="宋体" w:hAnsi="宋体" w:eastAsia="宋体" w:cs="宋体"/>
          <w:b w:val="0"/>
          <w:bCs w:val="0"/>
          <w:kern w:val="0"/>
          <w:sz w:val="24"/>
          <w:szCs w:val="24"/>
          <w:lang w:val="en-US" w:eastAsia="zh-CN" w:bidi="ar"/>
        </w:rPr>
        <w:t>到三亚开展</w:t>
      </w:r>
      <w:r>
        <w:rPr>
          <w:rFonts w:hint="eastAsia" w:ascii="宋体" w:hAnsi="宋体" w:eastAsia="宋体" w:cs="宋体"/>
          <w:b w:val="0"/>
          <w:bCs w:val="0"/>
          <w:color w:val="000000"/>
          <w:kern w:val="0"/>
          <w:sz w:val="24"/>
          <w:szCs w:val="24"/>
          <w:lang w:val="en-US" w:eastAsia="zh-CN" w:bidi="ar"/>
        </w:rPr>
        <w:t>监督指导</w:t>
      </w:r>
      <w:r>
        <w:rPr>
          <w:rFonts w:hint="eastAsia" w:ascii="宋体" w:hAnsi="宋体" w:eastAsia="宋体" w:cs="宋体"/>
          <w:b w:val="0"/>
          <w:bCs w:val="0"/>
          <w:kern w:val="0"/>
          <w:sz w:val="24"/>
          <w:szCs w:val="24"/>
          <w:lang w:val="en-US" w:eastAsia="zh-CN" w:bidi="ar"/>
        </w:rPr>
        <w:t>工作</w:t>
      </w:r>
      <w:r>
        <w:rPr>
          <w:rFonts w:hint="eastAsia" w:ascii="宋体" w:hAnsi="宋体" w:eastAsia="宋体" w:cs="宋体"/>
          <w:b w:val="0"/>
          <w:bCs w:val="0"/>
          <w:color w:val="000000"/>
          <w:kern w:val="0"/>
          <w:sz w:val="24"/>
          <w:szCs w:val="24"/>
          <w:lang w:val="en-US" w:eastAsia="zh-CN" w:bidi="ar"/>
        </w:rPr>
        <w:t>，</w:t>
      </w:r>
      <w:r>
        <w:rPr>
          <w:rFonts w:hint="eastAsia" w:ascii="宋体" w:hAnsi="宋体" w:eastAsia="宋体" w:cs="宋体"/>
          <w:b w:val="0"/>
          <w:bCs w:val="0"/>
          <w:kern w:val="0"/>
          <w:sz w:val="24"/>
          <w:szCs w:val="24"/>
          <w:lang w:val="en-US" w:eastAsia="zh-CN" w:bidi="ar"/>
        </w:rPr>
        <w:t>深入三亚市个别参与商圈和企业开展监督指导工作。</w:t>
      </w:r>
    </w:p>
    <w:p w14:paraId="4EA6EC24">
      <w:pPr>
        <w:spacing w:line="360" w:lineRule="auto"/>
        <w:ind w:firstLine="482" w:firstLineChars="200"/>
        <w:rPr>
          <w:rFonts w:hint="eastAsia" w:ascii="宋体" w:hAnsi="宋体" w:eastAsia="宋体" w:cs="宋体"/>
          <w:b/>
          <w:bCs/>
          <w:color w:val="auto"/>
          <w:sz w:val="24"/>
          <w:szCs w:val="24"/>
          <w:lang w:eastAsia="zh-CN"/>
        </w:rPr>
      </w:pPr>
      <w:r>
        <w:rPr>
          <w:rFonts w:hint="eastAsia" w:ascii="宋体" w:hAnsi="宋体" w:eastAsia="宋体" w:cs="宋体"/>
          <w:b/>
          <w:bCs/>
          <w:sz w:val="24"/>
          <w:szCs w:val="24"/>
          <w:lang w:eastAsia="zh-CN"/>
        </w:rPr>
        <w:t>八、</w:t>
      </w:r>
      <w:r>
        <w:rPr>
          <w:rFonts w:hint="eastAsia" w:ascii="宋体" w:hAnsi="宋体" w:eastAsia="宋体" w:cs="宋体"/>
          <w:b/>
          <w:bCs/>
          <w:color w:val="auto"/>
          <w:sz w:val="24"/>
          <w:szCs w:val="24"/>
        </w:rPr>
        <w:t>助力海南自贸港建设</w:t>
      </w:r>
      <w:r>
        <w:rPr>
          <w:rFonts w:hint="eastAsia" w:ascii="宋体" w:hAnsi="宋体" w:eastAsia="宋体" w:cs="宋体"/>
          <w:b/>
          <w:bCs/>
          <w:color w:val="auto"/>
          <w:sz w:val="24"/>
          <w:szCs w:val="24"/>
          <w:lang w:eastAsia="zh-CN"/>
        </w:rPr>
        <w:t>，展示行业新形象</w:t>
      </w:r>
    </w:p>
    <w:p w14:paraId="3C5C8511">
      <w:pPr>
        <w:widowControl/>
        <w:spacing w:before="1" w:after="1"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我们积极参与并推动</w:t>
      </w:r>
      <w:r>
        <w:rPr>
          <w:rFonts w:hint="eastAsia" w:ascii="宋体" w:hAnsi="宋体" w:eastAsia="宋体" w:cs="宋体"/>
          <w:color w:val="auto"/>
          <w:sz w:val="24"/>
          <w:szCs w:val="24"/>
          <w:lang w:eastAsia="zh-CN"/>
        </w:rPr>
        <w:t>行业参与</w:t>
      </w:r>
      <w:r>
        <w:rPr>
          <w:rFonts w:hint="eastAsia" w:ascii="宋体" w:hAnsi="宋体" w:eastAsia="宋体" w:cs="宋体"/>
          <w:color w:val="auto"/>
          <w:sz w:val="24"/>
          <w:szCs w:val="24"/>
        </w:rPr>
        <w:t>海南自贸港建设</w:t>
      </w:r>
      <w:r>
        <w:rPr>
          <w:rFonts w:hint="eastAsia" w:ascii="宋体" w:hAnsi="宋体" w:eastAsia="宋体" w:cs="宋体"/>
          <w:color w:val="auto"/>
          <w:sz w:val="24"/>
          <w:szCs w:val="24"/>
          <w:lang w:eastAsia="zh-CN"/>
        </w:rPr>
        <w:t>的热潮</w:t>
      </w:r>
      <w:r>
        <w:rPr>
          <w:rFonts w:hint="eastAsia" w:ascii="宋体" w:hAnsi="宋体" w:eastAsia="宋体" w:cs="宋体"/>
          <w:color w:val="auto"/>
          <w:sz w:val="24"/>
          <w:szCs w:val="24"/>
        </w:rPr>
        <w:t>，赋能会员企业，助力其在</w:t>
      </w:r>
      <w:r>
        <w:rPr>
          <w:rFonts w:hint="eastAsia" w:ascii="宋体" w:hAnsi="宋体" w:eastAsia="宋体" w:cs="宋体"/>
          <w:color w:val="auto"/>
          <w:sz w:val="24"/>
          <w:szCs w:val="24"/>
          <w:lang w:eastAsia="zh-CN"/>
        </w:rPr>
        <w:t>政府相关政策支持</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惠民补贴</w:t>
      </w:r>
      <w:r>
        <w:rPr>
          <w:rFonts w:hint="eastAsia" w:ascii="宋体" w:hAnsi="宋体" w:eastAsia="宋体" w:cs="宋体"/>
          <w:color w:val="auto"/>
          <w:sz w:val="24"/>
          <w:szCs w:val="24"/>
        </w:rPr>
        <w:t>等方面</w:t>
      </w:r>
      <w:r>
        <w:rPr>
          <w:rFonts w:hint="eastAsia" w:ascii="宋体" w:hAnsi="宋体" w:eastAsia="宋体" w:cs="宋体"/>
          <w:color w:val="auto"/>
          <w:sz w:val="24"/>
          <w:szCs w:val="24"/>
          <w:lang w:eastAsia="zh-CN"/>
        </w:rPr>
        <w:t>推荐及引导</w:t>
      </w:r>
      <w:r>
        <w:rPr>
          <w:rFonts w:hint="eastAsia" w:ascii="宋体" w:hAnsi="宋体" w:eastAsia="宋体" w:cs="宋体"/>
          <w:color w:val="auto"/>
          <w:sz w:val="24"/>
          <w:szCs w:val="24"/>
        </w:rPr>
        <w:t>。</w:t>
      </w:r>
    </w:p>
    <w:p w14:paraId="54B1BAAA">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shd w:val="clear" w:color="auto" w:fill="FFFFFF"/>
        </w:rPr>
        <w:t>(</w:t>
      </w:r>
      <w:r>
        <w:rPr>
          <w:rFonts w:hint="eastAsia" w:ascii="宋体" w:hAnsi="宋体" w:eastAsia="宋体" w:cs="宋体"/>
          <w:color w:val="auto"/>
          <w:sz w:val="24"/>
          <w:szCs w:val="24"/>
          <w:shd w:val="clear" w:color="auto" w:fill="FFFFFF"/>
          <w:lang w:eastAsia="zh-CN"/>
        </w:rPr>
        <w:t>一</w:t>
      </w:r>
      <w:r>
        <w:rPr>
          <w:rFonts w:hint="eastAsia" w:ascii="宋体" w:hAnsi="宋体" w:eastAsia="宋体" w:cs="宋体"/>
          <w:color w:val="auto"/>
          <w:sz w:val="24"/>
          <w:szCs w:val="24"/>
          <w:shd w:val="clear" w:color="auto" w:fill="FFFFFF"/>
        </w:rPr>
        <w:t>)</w:t>
      </w:r>
      <w:r>
        <w:rPr>
          <w:rFonts w:hint="eastAsia" w:ascii="宋体" w:hAnsi="宋体" w:eastAsia="宋体" w:cs="宋体"/>
          <w:color w:val="auto"/>
          <w:spacing w:val="7"/>
          <w:kern w:val="0"/>
          <w:sz w:val="24"/>
          <w:szCs w:val="24"/>
          <w:shd w:val="clear" w:fill="FFFFFF"/>
          <w:lang w:val="en-US" w:eastAsia="zh-CN" w:bidi="ar"/>
        </w:rPr>
        <w:t>3月21—22日，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spacing w:val="7"/>
          <w:kern w:val="0"/>
          <w:sz w:val="24"/>
          <w:szCs w:val="24"/>
          <w:shd w:val="clear" w:fill="FFFFFF"/>
          <w:lang w:val="en-US" w:eastAsia="zh-CN" w:bidi="ar"/>
        </w:rPr>
        <w:t>由友好协会：省不锈钢行业协会举办的“2024(第五届)南海不锈钢大会”。</w:t>
      </w:r>
    </w:p>
    <w:p w14:paraId="2FD4F072">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shd w:val="clear" w:color="auto" w:fill="FFFFFF"/>
        </w:rPr>
        <w:t>(</w:t>
      </w:r>
      <w:r>
        <w:rPr>
          <w:rFonts w:hint="eastAsia" w:ascii="宋体" w:hAnsi="宋体" w:eastAsia="宋体" w:cs="宋体"/>
          <w:color w:val="auto"/>
          <w:sz w:val="24"/>
          <w:szCs w:val="24"/>
          <w:shd w:val="clear" w:color="auto" w:fill="FFFFFF"/>
          <w:lang w:eastAsia="zh-CN"/>
        </w:rPr>
        <w:t>二</w:t>
      </w:r>
      <w:r>
        <w:rPr>
          <w:rFonts w:hint="eastAsia" w:ascii="宋体" w:hAnsi="宋体" w:eastAsia="宋体" w:cs="宋体"/>
          <w:color w:val="auto"/>
          <w:sz w:val="24"/>
          <w:szCs w:val="24"/>
          <w:shd w:val="clear" w:color="auto" w:fill="FFFFFF"/>
        </w:rPr>
        <w:t>)</w:t>
      </w:r>
      <w:r>
        <w:rPr>
          <w:rFonts w:hint="eastAsia" w:ascii="宋体" w:hAnsi="宋体" w:eastAsia="宋体" w:cs="宋体"/>
          <w:color w:val="auto"/>
          <w:kern w:val="0"/>
          <w:sz w:val="24"/>
          <w:szCs w:val="24"/>
          <w:lang w:val="en-US" w:eastAsia="zh-CN" w:bidi="ar"/>
        </w:rPr>
        <w:t>年4月16日，协会组织会员企业代表前往参观第四届中国国际消费品博览会，并观看参展会员企业展品。</w:t>
      </w:r>
    </w:p>
    <w:p w14:paraId="7A851F81">
      <w:pPr>
        <w:keepNext w:val="0"/>
        <w:keepLines w:val="0"/>
        <w:widowControl/>
        <w:suppressLineNumbers w:val="0"/>
        <w:spacing w:line="360" w:lineRule="auto"/>
        <w:ind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三</w:t>
      </w:r>
      <w:r>
        <w:rPr>
          <w:rFonts w:hint="eastAsia" w:ascii="宋体" w:hAnsi="宋体" w:eastAsia="宋体" w:cs="宋体"/>
          <w:color w:val="auto"/>
          <w:sz w:val="24"/>
          <w:szCs w:val="24"/>
        </w:rPr>
        <w:t>)</w:t>
      </w:r>
      <w:r>
        <w:rPr>
          <w:rFonts w:hint="eastAsia" w:ascii="宋体" w:hAnsi="宋体" w:eastAsia="宋体" w:cs="宋体"/>
          <w:color w:val="auto"/>
          <w:kern w:val="0"/>
          <w:sz w:val="24"/>
          <w:szCs w:val="24"/>
          <w:lang w:val="en-US" w:eastAsia="zh-CN" w:bidi="ar"/>
        </w:rPr>
        <w:t>6月15日，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kern w:val="0"/>
          <w:sz w:val="24"/>
          <w:szCs w:val="24"/>
          <w:lang w:val="en-US" w:eastAsia="zh-CN" w:bidi="ar"/>
        </w:rPr>
        <w:t>由</w:t>
      </w:r>
      <w:r>
        <w:rPr>
          <w:rFonts w:hint="eastAsia" w:ascii="宋体" w:hAnsi="宋体" w:eastAsia="宋体" w:cs="宋体"/>
          <w:color w:val="auto"/>
          <w:spacing w:val="7"/>
          <w:kern w:val="0"/>
          <w:sz w:val="24"/>
          <w:szCs w:val="24"/>
          <w:shd w:val="clear" w:fill="FFFFFF"/>
          <w:lang w:val="en-US" w:eastAsia="zh-CN" w:bidi="ar"/>
        </w:rPr>
        <w:t>协会</w:t>
      </w:r>
      <w:r>
        <w:rPr>
          <w:rFonts w:hint="eastAsia" w:ascii="宋体" w:hAnsi="宋体" w:eastAsia="宋体" w:cs="宋体"/>
          <w:color w:val="auto"/>
          <w:kern w:val="0"/>
          <w:sz w:val="24"/>
          <w:szCs w:val="24"/>
          <w:lang w:val="en-US" w:eastAsia="zh-CN" w:bidi="ar"/>
        </w:rPr>
        <w:t>协办的“2024 海南 618 电商节”启动仪式。</w:t>
      </w:r>
    </w:p>
    <w:p w14:paraId="06E5AD34">
      <w:pPr>
        <w:keepNext w:val="0"/>
        <w:keepLines w:val="0"/>
        <w:widowControl/>
        <w:suppressLineNumbers w:val="0"/>
        <w:spacing w:line="360" w:lineRule="auto"/>
        <w:ind w:left="480" w:leftChars="218"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四</w:t>
      </w:r>
      <w:r>
        <w:rPr>
          <w:rFonts w:hint="eastAsia" w:ascii="宋体" w:hAnsi="宋体" w:eastAsia="宋体" w:cs="宋体"/>
          <w:color w:val="auto"/>
          <w:sz w:val="24"/>
          <w:szCs w:val="24"/>
        </w:rPr>
        <w:t>)</w:t>
      </w:r>
      <w:r>
        <w:rPr>
          <w:rFonts w:hint="eastAsia" w:ascii="宋体" w:hAnsi="宋体" w:eastAsia="宋体" w:cs="宋体"/>
          <w:color w:val="auto"/>
          <w:kern w:val="0"/>
          <w:sz w:val="24"/>
          <w:szCs w:val="24"/>
          <w:lang w:val="en-US" w:eastAsia="zh-CN" w:bidi="ar"/>
        </w:rPr>
        <w:t>6月18日，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kern w:val="0"/>
          <w:sz w:val="24"/>
          <w:szCs w:val="24"/>
          <w:lang w:val="en-US" w:eastAsia="zh-CN" w:bidi="ar"/>
        </w:rPr>
        <w:t>由省民政厅主办在云龙镇镇政府举行百社联百村携手共赴签约仪式。</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五</w:t>
      </w:r>
      <w:r>
        <w:rPr>
          <w:rFonts w:hint="eastAsia" w:ascii="宋体" w:hAnsi="宋体" w:eastAsia="宋体" w:cs="宋体"/>
          <w:color w:val="auto"/>
          <w:sz w:val="24"/>
          <w:szCs w:val="24"/>
        </w:rPr>
        <w:t>）</w:t>
      </w:r>
      <w:r>
        <w:rPr>
          <w:rFonts w:hint="eastAsia" w:ascii="宋体" w:hAnsi="宋体" w:eastAsia="宋体" w:cs="宋体"/>
          <w:color w:val="auto"/>
          <w:kern w:val="0"/>
          <w:sz w:val="24"/>
          <w:szCs w:val="24"/>
          <w:lang w:val="en-US" w:eastAsia="zh-CN" w:bidi="ar"/>
        </w:rPr>
        <w:t>9月25日，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kern w:val="0"/>
          <w:sz w:val="24"/>
          <w:szCs w:val="24"/>
          <w:lang w:val="en-US" w:eastAsia="zh-CN" w:bidi="ar"/>
        </w:rPr>
        <w:t>由省市场监督管理局联合省旅游和文化广电体育厅召开新闻发布会，宣布上线试运行“放心消费在海南”系统，将运用“信用+智慧监管”对放心消费单位实行动态星级管理，深入推进“放心消费在海南”创建活动。</w:t>
      </w:r>
    </w:p>
    <w:p w14:paraId="2DC6D8C1">
      <w:pPr>
        <w:keepNext w:val="0"/>
        <w:keepLines w:val="0"/>
        <w:widowControl/>
        <w:suppressLineNumbers w:val="0"/>
        <w:spacing w:line="360" w:lineRule="auto"/>
        <w:ind w:firstLine="480" w:firstLineChars="200"/>
        <w:jc w:val="left"/>
        <w:rPr>
          <w:rFonts w:hint="eastAsia" w:ascii="宋体" w:hAnsi="宋体" w:eastAsia="宋体" w:cs="宋体"/>
          <w:color w:val="auto"/>
          <w:spacing w:val="7"/>
          <w:kern w:val="0"/>
          <w:sz w:val="24"/>
          <w:szCs w:val="24"/>
          <w:lang w:val="en-US" w:eastAsia="zh-CN" w:bidi="ar"/>
        </w:rPr>
      </w:pP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六</w:t>
      </w:r>
      <w:r>
        <w:rPr>
          <w:rFonts w:hint="eastAsia" w:ascii="宋体" w:hAnsi="宋体" w:eastAsia="宋体" w:cs="宋体"/>
          <w:color w:val="auto"/>
          <w:sz w:val="24"/>
          <w:szCs w:val="24"/>
        </w:rPr>
        <w:t>）</w:t>
      </w:r>
      <w:r>
        <w:rPr>
          <w:rFonts w:hint="eastAsia" w:ascii="宋体" w:hAnsi="宋体" w:eastAsia="宋体" w:cs="宋体"/>
          <w:color w:val="auto"/>
          <w:spacing w:val="7"/>
          <w:kern w:val="0"/>
          <w:sz w:val="24"/>
          <w:szCs w:val="24"/>
          <w:shd w:val="clear" w:fill="FFFFFF"/>
          <w:lang w:val="en-US" w:eastAsia="zh-CN" w:bidi="ar"/>
        </w:rPr>
        <w:t>9月25日，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kern w:val="0"/>
          <w:sz w:val="24"/>
          <w:szCs w:val="24"/>
          <w:lang w:val="en-US" w:eastAsia="zh-CN" w:bidi="ar"/>
        </w:rPr>
        <w:t>由</w:t>
      </w:r>
      <w:r>
        <w:rPr>
          <w:rFonts w:hint="eastAsia" w:ascii="宋体" w:hAnsi="宋体" w:eastAsia="宋体" w:cs="宋体"/>
          <w:color w:val="auto"/>
          <w:spacing w:val="7"/>
          <w:kern w:val="0"/>
          <w:sz w:val="24"/>
          <w:szCs w:val="24"/>
          <w:shd w:val="clear" w:fill="FFFFFF"/>
          <w:lang w:val="en-US" w:eastAsia="zh-CN" w:bidi="ar"/>
        </w:rPr>
        <w:t>省商务厅主办的“2024海南数字生活节”国庆嘉年华活动。</w:t>
      </w:r>
    </w:p>
    <w:p w14:paraId="37CF5863">
      <w:pPr>
        <w:keepNext w:val="0"/>
        <w:keepLines w:val="0"/>
        <w:widowControl/>
        <w:suppressLineNumbers w:val="0"/>
        <w:spacing w:line="360" w:lineRule="auto"/>
        <w:ind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七</w:t>
      </w:r>
      <w:r>
        <w:rPr>
          <w:rFonts w:hint="eastAsia" w:ascii="宋体" w:hAnsi="宋体" w:eastAsia="宋体" w:cs="宋体"/>
          <w:b w:val="0"/>
          <w:bCs/>
          <w:color w:val="auto"/>
          <w:sz w:val="24"/>
          <w:szCs w:val="24"/>
        </w:rPr>
        <w:t>)</w:t>
      </w:r>
      <w:r>
        <w:rPr>
          <w:rFonts w:hint="eastAsia" w:ascii="宋体" w:hAnsi="宋体" w:eastAsia="宋体" w:cs="宋体"/>
          <w:color w:val="auto"/>
          <w:kern w:val="0"/>
          <w:sz w:val="24"/>
          <w:szCs w:val="24"/>
          <w:lang w:val="en-US" w:eastAsia="zh-CN" w:bidi="ar"/>
        </w:rPr>
        <w:t>10月10日，</w:t>
      </w:r>
      <w:r>
        <w:rPr>
          <w:rFonts w:hint="eastAsia" w:ascii="宋体" w:hAnsi="宋体" w:eastAsia="宋体" w:cs="宋体"/>
          <w:b w:val="0"/>
          <w:bCs w:val="0"/>
          <w:i w:val="0"/>
          <w:iCs w:val="0"/>
          <w:caps w:val="0"/>
          <w:color w:val="auto"/>
          <w:spacing w:val="8"/>
          <w:sz w:val="24"/>
          <w:szCs w:val="24"/>
          <w:shd w:val="clear" w:fill="FFFFFF"/>
          <w:lang w:eastAsia="zh-CN"/>
        </w:rPr>
        <w:t>参加</w:t>
      </w:r>
      <w:r>
        <w:rPr>
          <w:rFonts w:hint="eastAsia" w:ascii="宋体" w:hAnsi="宋体" w:eastAsia="宋体" w:cs="宋体"/>
          <w:color w:val="auto"/>
          <w:kern w:val="0"/>
          <w:sz w:val="24"/>
          <w:szCs w:val="24"/>
          <w:lang w:val="en-US" w:eastAsia="zh-CN" w:bidi="ar"/>
        </w:rPr>
        <w:t>由省民政事业发展促进会在云龙镇主办的“百社联百村.携手共富”系列公益活动暨社会组织高质量发展研讨会。</w:t>
      </w:r>
    </w:p>
    <w:p w14:paraId="5B908A05">
      <w:pPr>
        <w:pStyle w:val="4"/>
        <w:spacing w:line="360" w:lineRule="auto"/>
        <w:ind w:firstLine="482"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九</w:t>
      </w:r>
      <w:r>
        <w:rPr>
          <w:rFonts w:hint="eastAsia" w:ascii="宋体" w:hAnsi="宋体" w:eastAsia="宋体" w:cs="宋体"/>
          <w:color w:val="auto"/>
          <w:sz w:val="24"/>
          <w:szCs w:val="24"/>
        </w:rPr>
        <w:t>、展望未来，信心满怀，共创辉煌</w:t>
      </w:r>
    </w:p>
    <w:p w14:paraId="0AC3B97B">
      <w:pPr>
        <w:spacing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展望未来，我们信心满怀。随着海南自贸港建设的深入推进和室内装饰行业高质量发展的要求日益提高，我们继续携手并进</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秉承“</w:t>
      </w:r>
      <w:r>
        <w:rPr>
          <w:rFonts w:hint="eastAsia" w:ascii="宋体" w:hAnsi="宋体" w:eastAsia="宋体" w:cs="宋体"/>
          <w:color w:val="auto"/>
          <w:sz w:val="24"/>
          <w:szCs w:val="24"/>
          <w:lang w:eastAsia="zh-CN"/>
        </w:rPr>
        <w:t>党建</w:t>
      </w:r>
      <w:r>
        <w:rPr>
          <w:rFonts w:hint="eastAsia" w:ascii="宋体" w:hAnsi="宋体" w:eastAsia="宋体" w:cs="宋体"/>
          <w:color w:val="auto"/>
          <w:sz w:val="24"/>
          <w:szCs w:val="24"/>
        </w:rPr>
        <w:t>引领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创新驱动</w:t>
      </w:r>
      <w:r>
        <w:rPr>
          <w:rFonts w:hint="eastAsia" w:ascii="宋体" w:hAnsi="宋体" w:eastAsia="宋体" w:cs="宋体"/>
          <w:color w:val="auto"/>
          <w:sz w:val="24"/>
          <w:szCs w:val="24"/>
          <w:lang w:eastAsia="zh-CN"/>
        </w:rPr>
        <w:t>、服务为先</w:t>
      </w:r>
      <w:r>
        <w:rPr>
          <w:rFonts w:hint="eastAsia" w:ascii="宋体" w:hAnsi="宋体" w:eastAsia="宋体" w:cs="宋体"/>
          <w:color w:val="auto"/>
          <w:sz w:val="24"/>
          <w:szCs w:val="24"/>
        </w:rPr>
        <w:t>”的发展理念，加强行业自律，提升服务质量，推动技术创新和人才培养，努力构建更加健康、有序、可持续的行业生态。共同开创室内装饰行业更加辉煌灿烂的明天！</w:t>
      </w:r>
    </w:p>
    <w:p w14:paraId="2060A256">
      <w:pPr>
        <w:spacing w:line="240" w:lineRule="auto"/>
        <w:jc w:val="both"/>
        <w:rPr>
          <w:rFonts w:hint="eastAsia" w:ascii="宋体" w:hAnsi="宋体" w:eastAsia="宋体" w:cs="宋体"/>
          <w:color w:val="auto"/>
          <w:sz w:val="24"/>
          <w:szCs w:val="24"/>
        </w:rPr>
      </w:pPr>
    </w:p>
    <w:p w14:paraId="458F53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 w:beforeAutospacing="0" w:after="1" w:afterAutospacing="0" w:line="240" w:lineRule="auto"/>
        <w:ind w:right="0" w:firstLine="1205" w:firstLineChars="500"/>
        <w:jc w:val="both"/>
        <w:textAlignment w:val="auto"/>
        <w:rPr>
          <w:rFonts w:hint="eastAsia" w:ascii="宋体" w:hAnsi="宋体" w:eastAsia="宋体" w:cs="宋体"/>
          <w:b/>
          <w:bCs/>
          <w:color w:val="auto"/>
          <w:sz w:val="24"/>
          <w:szCs w:val="24"/>
        </w:rPr>
      </w:pPr>
    </w:p>
    <w:p w14:paraId="25BF7545">
      <w:pPr>
        <w:spacing w:line="240" w:lineRule="auto"/>
        <w:jc w:val="both"/>
        <w:rPr>
          <w:rFonts w:hint="eastAsia" w:ascii="宋体" w:hAnsi="宋体" w:eastAsia="宋体" w:cs="宋体"/>
          <w:b w:val="0"/>
          <w:bCs w:val="0"/>
          <w:color w:val="auto"/>
          <w:sz w:val="24"/>
          <w:szCs w:val="24"/>
          <w:lang w:eastAsia="zh-CN"/>
        </w:rPr>
      </w:pPr>
      <w:bookmarkStart w:id="0" w:name="_GoBack"/>
      <w:bookmarkEnd w:id="0"/>
    </w:p>
    <w:sectPr>
      <w:pgSz w:w="11895" w:h="16830"/>
      <w:pgMar w:top="720" w:right="720" w:bottom="720" w:left="720" w:header="855" w:footer="99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2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2FF" w:usb1="400004FF" w:usb2="00000000" w:usb3="00000000" w:csb0="2000019F" w:csb1="00000000"/>
  </w:font>
  <w:font w:name="Calibri Light">
    <w:altName w:val="Calibri"/>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4C8EC7"/>
    <w:multiLevelType w:val="singleLevel"/>
    <w:tmpl w:val="E24C8EC7"/>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balanceSingleByteDoubleByteWidth/>
    <w:ulTrailSpace/>
    <w:doNotExpandShiftReturn/>
    <w:doNotWrapTextWithPunct/>
    <w:doNotUseEastAsianBreakRules/>
    <w:useFELayout/>
    <w:doNotUseIndentAsNumberingTabStop/>
    <w:compatSetting w:name="compatibilityMode" w:uri="http://schemas.microsoft.com/office/word" w:val="16"/>
    <w:compatSetting w:name="overrideTableStyleFontSizeAndJustification" w:uri="http://schemas.microsoft.com/office/word" w:val="1"/>
  </w:compat>
  <w:docVars>
    <w:docVar w:name="commondata" w:val="eyJoZGlkIjoiMjZmMzcwZjVlZDkwODFhNGE5ODJjMTI0YjliNDI0YjMifQ=="/>
  </w:docVars>
  <w:rsids>
    <w:rsidRoot w:val="00000000"/>
    <w:rsid w:val="04DD3267"/>
    <w:rsid w:val="0523406D"/>
    <w:rsid w:val="053E2C54"/>
    <w:rsid w:val="05B20F4D"/>
    <w:rsid w:val="067032E2"/>
    <w:rsid w:val="0935687F"/>
    <w:rsid w:val="09C53944"/>
    <w:rsid w:val="0B304DED"/>
    <w:rsid w:val="0E034A3B"/>
    <w:rsid w:val="0ECE329B"/>
    <w:rsid w:val="12577104"/>
    <w:rsid w:val="14F3031D"/>
    <w:rsid w:val="15CE392C"/>
    <w:rsid w:val="179B7A92"/>
    <w:rsid w:val="18915880"/>
    <w:rsid w:val="18B23F5E"/>
    <w:rsid w:val="19960562"/>
    <w:rsid w:val="1A9F074C"/>
    <w:rsid w:val="1E7D6AF0"/>
    <w:rsid w:val="21E93710"/>
    <w:rsid w:val="22C64356"/>
    <w:rsid w:val="27174C5C"/>
    <w:rsid w:val="29BC5386"/>
    <w:rsid w:val="29D359D1"/>
    <w:rsid w:val="29ED7679"/>
    <w:rsid w:val="2BF50B79"/>
    <w:rsid w:val="2C161986"/>
    <w:rsid w:val="2C92421B"/>
    <w:rsid w:val="2ED71D5C"/>
    <w:rsid w:val="2F460E60"/>
    <w:rsid w:val="3122042E"/>
    <w:rsid w:val="319121DA"/>
    <w:rsid w:val="33A67A93"/>
    <w:rsid w:val="35674CCB"/>
    <w:rsid w:val="36F90461"/>
    <w:rsid w:val="379508ED"/>
    <w:rsid w:val="384673E2"/>
    <w:rsid w:val="38C27DC4"/>
    <w:rsid w:val="39026556"/>
    <w:rsid w:val="3AB9179A"/>
    <w:rsid w:val="3FD968F7"/>
    <w:rsid w:val="418A7F07"/>
    <w:rsid w:val="41E719A3"/>
    <w:rsid w:val="42905B96"/>
    <w:rsid w:val="43E2179D"/>
    <w:rsid w:val="48FA020D"/>
    <w:rsid w:val="4B010A5D"/>
    <w:rsid w:val="4C15710C"/>
    <w:rsid w:val="51E439B4"/>
    <w:rsid w:val="528539AE"/>
    <w:rsid w:val="57126C10"/>
    <w:rsid w:val="59E20F76"/>
    <w:rsid w:val="5A886A38"/>
    <w:rsid w:val="64501908"/>
    <w:rsid w:val="66AE484C"/>
    <w:rsid w:val="73905B8D"/>
    <w:rsid w:val="759F3918"/>
    <w:rsid w:val="7705678C"/>
    <w:rsid w:val="7819123D"/>
    <w:rsid w:val="797B5069"/>
    <w:rsid w:val="79B154E3"/>
    <w:rsid w:val="7FCD27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beforeLines="0" w:after="0" w:afterLines="0" w:line="240" w:lineRule="auto"/>
      <w:jc w:val="both"/>
    </w:pPr>
    <w:rPr>
      <w:rFonts w:ascii="Calibri" w:hAnsi="Calibri" w:eastAsia="等线" w:cs="21"/>
      <w:sz w:val="22"/>
      <w:szCs w:val="22"/>
      <w:lang w:val="en-US" w:eastAsia="en-US" w:bidi="ar-SA"/>
    </w:rPr>
  </w:style>
  <w:style w:type="paragraph" w:styleId="2">
    <w:name w:val="heading 1"/>
    <w:basedOn w:val="1"/>
    <w:next w:val="1"/>
    <w:link w:val="19"/>
    <w:qFormat/>
    <w:uiPriority w:val="9"/>
    <w:pPr>
      <w:keepNext/>
      <w:keepLines/>
      <w:spacing w:before="480"/>
      <w:outlineLvl w:val="0"/>
    </w:pPr>
    <w:rPr>
      <w:rFonts w:asciiTheme="majorHAnsi" w:hAnsiTheme="majorHAnsi" w:eastAsiaTheme="majorEastAsia" w:cstheme="majorBidi"/>
      <w:b/>
      <w:bCs/>
      <w:color w:val="000000"/>
      <w:sz w:val="28"/>
      <w:szCs w:val="28"/>
    </w:rPr>
  </w:style>
  <w:style w:type="paragraph" w:styleId="3">
    <w:name w:val="heading 2"/>
    <w:basedOn w:val="1"/>
    <w:next w:val="1"/>
    <w:link w:val="20"/>
    <w:unhideWhenUsed/>
    <w:qFormat/>
    <w:uiPriority w:val="9"/>
    <w:pPr>
      <w:keepNext/>
      <w:keepLines/>
      <w:spacing w:before="200"/>
      <w:outlineLvl w:val="1"/>
    </w:pPr>
    <w:rPr>
      <w:rFonts w:asciiTheme="majorHAnsi" w:hAnsiTheme="majorHAnsi" w:eastAsiaTheme="majorEastAsia" w:cstheme="majorBidi"/>
      <w:b/>
      <w:bCs/>
      <w:color w:val="000000"/>
      <w:sz w:val="26"/>
      <w:szCs w:val="26"/>
    </w:rPr>
  </w:style>
  <w:style w:type="paragraph" w:styleId="4">
    <w:name w:val="heading 3"/>
    <w:basedOn w:val="1"/>
    <w:next w:val="1"/>
    <w:link w:val="21"/>
    <w:unhideWhenUsed/>
    <w:qFormat/>
    <w:uiPriority w:val="9"/>
    <w:pPr>
      <w:keepNext/>
      <w:keepLines/>
      <w:spacing w:before="200"/>
      <w:outlineLvl w:val="2"/>
    </w:pPr>
    <w:rPr>
      <w:rFonts w:asciiTheme="majorHAnsi" w:hAnsiTheme="majorHAnsi" w:eastAsiaTheme="majorEastAsia" w:cstheme="majorBidi"/>
      <w:b/>
      <w:bCs/>
      <w:color w:val="000000"/>
    </w:rPr>
  </w:style>
  <w:style w:type="paragraph" w:styleId="5">
    <w:name w:val="heading 4"/>
    <w:basedOn w:val="1"/>
    <w:next w:val="1"/>
    <w:link w:val="22"/>
    <w:unhideWhenUsed/>
    <w:qFormat/>
    <w:uiPriority w:val="9"/>
    <w:pPr>
      <w:keepNext/>
      <w:keepLines/>
      <w:spacing w:before="200"/>
      <w:outlineLvl w:val="3"/>
    </w:pPr>
    <w:rPr>
      <w:rFonts w:asciiTheme="majorHAnsi" w:hAnsiTheme="majorHAnsi" w:eastAsiaTheme="majorEastAsia" w:cstheme="majorBidi"/>
      <w:b/>
      <w:bCs/>
      <w:i/>
      <w:iCs/>
      <w:color w:val="000000"/>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left="720"/>
    </w:pPr>
  </w:style>
  <w:style w:type="paragraph" w:styleId="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link w:val="18"/>
    <w:unhideWhenUsed/>
    <w:qFormat/>
    <w:uiPriority w:val="99"/>
    <w:pPr>
      <w:tabs>
        <w:tab w:val="center" w:pos="4680"/>
        <w:tab w:val="right" w:pos="9360"/>
      </w:tabs>
    </w:pPr>
  </w:style>
  <w:style w:type="paragraph" w:styleId="10">
    <w:name w:val="Subtitle"/>
    <w:basedOn w:val="1"/>
    <w:next w:val="1"/>
    <w:link w:val="23"/>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1">
    <w:name w:val="Title"/>
    <w:basedOn w:val="1"/>
    <w:next w:val="1"/>
    <w:link w:val="24"/>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13">
    <w:name w:val="Table Grid"/>
    <w:basedOn w:val="12"/>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Strong"/>
    <w:basedOn w:val="14"/>
    <w:semiHidden/>
    <w:unhideWhenUsed/>
    <w:qFormat/>
    <w:uiPriority w:val="99"/>
    <w:rPr>
      <w:b/>
    </w:rPr>
  </w:style>
  <w:style w:type="character" w:styleId="16">
    <w:name w:val="Emphasis"/>
    <w:basedOn w:val="14"/>
    <w:qFormat/>
    <w:uiPriority w:val="20"/>
    <w:rPr>
      <w:i/>
      <w:iCs/>
    </w:rPr>
  </w:style>
  <w:style w:type="character" w:styleId="17">
    <w:name w:val="Hyperlink"/>
    <w:basedOn w:val="14"/>
    <w:unhideWhenUsed/>
    <w:qFormat/>
    <w:uiPriority w:val="99"/>
    <w:rPr>
      <w:color w:val="0000FF" w:themeColor="hyperlink"/>
      <w:u w:val="single"/>
      <w14:textFill>
        <w14:solidFill>
          <w14:schemeClr w14:val="hlink"/>
        </w14:solidFill>
      </w14:textFill>
    </w:rPr>
  </w:style>
  <w:style w:type="character" w:customStyle="1" w:styleId="18">
    <w:name w:val="Header Char"/>
    <w:basedOn w:val="14"/>
    <w:link w:val="9"/>
    <w:qFormat/>
    <w:uiPriority w:val="99"/>
  </w:style>
  <w:style w:type="character" w:customStyle="1" w:styleId="19">
    <w:name w:val="Heading 1 Char"/>
    <w:basedOn w:val="14"/>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20">
    <w:name w:val="Heading 2 Char"/>
    <w:basedOn w:val="14"/>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1">
    <w:name w:val="Heading 3 Char"/>
    <w:basedOn w:val="14"/>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2">
    <w:name w:val="Heading 4 Char"/>
    <w:basedOn w:val="14"/>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3">
    <w:name w:val="Subtitle Char"/>
    <w:basedOn w:val="14"/>
    <w:link w:val="1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4">
    <w:name w:val="Title Char"/>
    <w:basedOn w:val="14"/>
    <w:link w:val="11"/>
    <w:qFormat/>
    <w:uiPriority w:val="10"/>
    <w:rPr>
      <w:rFonts w:asciiTheme="majorHAnsi" w:hAnsiTheme="majorHAnsi" w:eastAsiaTheme="majorEastAsia" w:cstheme="majorBidi"/>
      <w:color w:val="17375E" w:themeColor="text2" w:themeShade="BF"/>
      <w:spacing w:val="5"/>
      <w:kern w:val="28"/>
      <w:sz w:val="52"/>
      <w:szCs w:val="5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5293</Words>
  <Characters>5493</Characters>
  <TotalTime>1084</TotalTime>
  <ScaleCrop>false</ScaleCrop>
  <LinksUpToDate>false</LinksUpToDate>
  <CharactersWithSpaces>5519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2024-10-22T08:26:00Z</dcterms:created>
  <dc:creator>许俊生</dc:creator>
  <cp:lastModifiedBy>许俊生</cp:lastModifiedBy>
  <dcterms:modified xsi:type="dcterms:W3CDTF">2026-09-17T01:56:41Z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EA1554750CA4459E951FD8EA46254A1F_12</vt:lpwstr>
  </property>
  <property fmtid="{D5CDD505-2E9C-101B-9397-08002B2CF9AE}" pid="4" name="KSOTemplateDocerSaveRecord">
    <vt:lpwstr>eyJoZGlkIjoiMjZmMzcwZjVlZDkwODFhNGE5ODJjMTI0YjliNDI0YjMiLCJ1c2VySWQiOiI3ODgwMjI5NDkifQ==</vt:lpwstr>
  </property>
</Properties>
</file>